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A9" w:rsidRPr="009D2376" w:rsidRDefault="005907A9" w:rsidP="005907A9">
      <w:pPr>
        <w:pStyle w:val="Default"/>
        <w:rPr>
          <w:sz w:val="21"/>
          <w:szCs w:val="21"/>
        </w:rPr>
      </w:pPr>
    </w:p>
    <w:p w:rsidR="005907A9" w:rsidRPr="009D2376" w:rsidRDefault="005907A9" w:rsidP="005907A9">
      <w:pPr>
        <w:pStyle w:val="Default"/>
        <w:rPr>
          <w:sz w:val="21"/>
          <w:szCs w:val="21"/>
        </w:rPr>
      </w:pPr>
    </w:p>
    <w:p w:rsidR="005907A9" w:rsidRPr="009D2376" w:rsidRDefault="005907A9" w:rsidP="005907A9">
      <w:pPr>
        <w:pStyle w:val="Default"/>
        <w:rPr>
          <w:color w:val="auto"/>
          <w:sz w:val="21"/>
          <w:szCs w:val="21"/>
        </w:rPr>
      </w:pPr>
    </w:p>
    <w:p w:rsidR="005907A9" w:rsidRPr="009D2376" w:rsidRDefault="005907A9" w:rsidP="005907A9">
      <w:pPr>
        <w:pStyle w:val="Default"/>
        <w:jc w:val="center"/>
        <w:rPr>
          <w:b/>
          <w:bCs/>
          <w:color w:val="auto"/>
          <w:sz w:val="21"/>
          <w:szCs w:val="21"/>
        </w:rPr>
      </w:pPr>
      <w:r w:rsidRPr="009D2376">
        <w:rPr>
          <w:b/>
          <w:bCs/>
          <w:color w:val="auto"/>
          <w:sz w:val="21"/>
          <w:szCs w:val="21"/>
        </w:rPr>
        <w:t xml:space="preserve">ADATFELDOLGOZÁSI </w:t>
      </w:r>
    </w:p>
    <w:p w:rsidR="005907A9" w:rsidRPr="009D2376" w:rsidRDefault="005907A9" w:rsidP="005907A9">
      <w:pPr>
        <w:pStyle w:val="Default"/>
        <w:jc w:val="center"/>
        <w:rPr>
          <w:b/>
          <w:bCs/>
          <w:color w:val="auto"/>
          <w:sz w:val="21"/>
          <w:szCs w:val="21"/>
        </w:rPr>
      </w:pPr>
      <w:r w:rsidRPr="009D2376">
        <w:rPr>
          <w:b/>
          <w:bCs/>
          <w:color w:val="auto"/>
          <w:sz w:val="21"/>
          <w:szCs w:val="21"/>
        </w:rPr>
        <w:t>MEGBÍZÁSI SZERZŐDÉS</w:t>
      </w:r>
    </w:p>
    <w:p w:rsidR="005907A9" w:rsidRPr="009D2376" w:rsidRDefault="005907A9" w:rsidP="005907A9">
      <w:pPr>
        <w:pStyle w:val="Default"/>
        <w:jc w:val="center"/>
        <w:rPr>
          <w:b/>
          <w:bCs/>
          <w:color w:val="auto"/>
          <w:sz w:val="21"/>
          <w:szCs w:val="21"/>
        </w:rPr>
      </w:pPr>
    </w:p>
    <w:p w:rsidR="005907A9" w:rsidRPr="009D2376" w:rsidRDefault="005907A9" w:rsidP="005907A9">
      <w:pPr>
        <w:pStyle w:val="Default"/>
        <w:jc w:val="center"/>
        <w:rPr>
          <w:color w:val="auto"/>
          <w:sz w:val="21"/>
          <w:szCs w:val="21"/>
        </w:rPr>
      </w:pPr>
    </w:p>
    <w:p w:rsidR="0070700B" w:rsidRPr="009D2376" w:rsidRDefault="0070700B" w:rsidP="005907A9">
      <w:pPr>
        <w:pStyle w:val="Default"/>
        <w:jc w:val="center"/>
        <w:rPr>
          <w:color w:val="auto"/>
          <w:sz w:val="21"/>
          <w:szCs w:val="21"/>
        </w:rPr>
      </w:pPr>
    </w:p>
    <w:p w:rsidR="00BE1D4F" w:rsidRDefault="005907A9" w:rsidP="005907A9">
      <w:pPr>
        <w:pStyle w:val="Default"/>
        <w:jc w:val="both"/>
        <w:rPr>
          <w:color w:val="auto"/>
          <w:sz w:val="21"/>
          <w:szCs w:val="21"/>
        </w:rPr>
      </w:pPr>
      <w:proofErr w:type="gramStart"/>
      <w:r w:rsidRPr="009D2376">
        <w:rPr>
          <w:color w:val="auto"/>
          <w:sz w:val="21"/>
          <w:szCs w:val="21"/>
        </w:rPr>
        <w:t>amely</w:t>
      </w:r>
      <w:proofErr w:type="gramEnd"/>
      <w:r w:rsidRPr="009D2376">
        <w:rPr>
          <w:color w:val="auto"/>
          <w:sz w:val="21"/>
          <w:szCs w:val="21"/>
        </w:rPr>
        <w:t xml:space="preserve"> létrejött </w:t>
      </w:r>
    </w:p>
    <w:p w:rsidR="005907A9" w:rsidRPr="009D2376" w:rsidRDefault="005907A9" w:rsidP="005907A9">
      <w:pPr>
        <w:pStyle w:val="Default"/>
        <w:jc w:val="both"/>
        <w:rPr>
          <w:color w:val="auto"/>
          <w:sz w:val="21"/>
          <w:szCs w:val="21"/>
        </w:rPr>
      </w:pPr>
      <w:proofErr w:type="gramStart"/>
      <w:r w:rsidRPr="009D2376">
        <w:rPr>
          <w:color w:val="auto"/>
          <w:sz w:val="21"/>
          <w:szCs w:val="21"/>
        </w:rPr>
        <w:t>egyrészről</w:t>
      </w:r>
      <w:proofErr w:type="gramEnd"/>
    </w:p>
    <w:p w:rsidR="005907A9" w:rsidRPr="009D2376" w:rsidRDefault="005907A9" w:rsidP="005907A9">
      <w:pPr>
        <w:pStyle w:val="Default"/>
        <w:jc w:val="both"/>
        <w:rPr>
          <w:color w:val="auto"/>
          <w:sz w:val="21"/>
          <w:szCs w:val="21"/>
        </w:rPr>
      </w:pPr>
      <w:r w:rsidRPr="009D2376">
        <w:rPr>
          <w:color w:val="auto"/>
          <w:sz w:val="21"/>
          <w:szCs w:val="21"/>
        </w:rPr>
        <w:t xml:space="preserve">Név: </w:t>
      </w:r>
      <w:r w:rsidRPr="009D2376">
        <w:rPr>
          <w:color w:val="auto"/>
          <w:sz w:val="21"/>
          <w:szCs w:val="21"/>
        </w:rPr>
        <w:tab/>
      </w:r>
      <w:r w:rsidRPr="009D2376">
        <w:rPr>
          <w:color w:val="auto"/>
          <w:sz w:val="21"/>
          <w:szCs w:val="21"/>
        </w:rPr>
        <w:tab/>
      </w:r>
      <w:r w:rsidRPr="009D2376">
        <w:rPr>
          <w:color w:val="auto"/>
          <w:sz w:val="21"/>
          <w:szCs w:val="21"/>
        </w:rPr>
        <w:tab/>
      </w:r>
      <w:r w:rsidR="0070700B" w:rsidRPr="009D2376">
        <w:rPr>
          <w:color w:val="auto"/>
          <w:sz w:val="21"/>
          <w:szCs w:val="21"/>
        </w:rPr>
        <w:tab/>
      </w:r>
      <w:r w:rsidRPr="009D2376">
        <w:rPr>
          <w:b/>
          <w:sz w:val="21"/>
          <w:szCs w:val="21"/>
        </w:rPr>
        <w:t>Autisták Országos Szövetsége</w:t>
      </w:r>
    </w:p>
    <w:p w:rsidR="005907A9" w:rsidRPr="009D2376" w:rsidRDefault="005907A9" w:rsidP="005907A9">
      <w:pPr>
        <w:pStyle w:val="Default"/>
        <w:jc w:val="both"/>
        <w:rPr>
          <w:sz w:val="21"/>
          <w:szCs w:val="21"/>
        </w:rPr>
      </w:pPr>
      <w:r w:rsidRPr="009D2376">
        <w:rPr>
          <w:bCs/>
          <w:iCs/>
          <w:sz w:val="21"/>
          <w:szCs w:val="21"/>
        </w:rPr>
        <w:t>S</w:t>
      </w:r>
      <w:r w:rsidRPr="009D2376">
        <w:rPr>
          <w:sz w:val="21"/>
          <w:szCs w:val="21"/>
        </w:rPr>
        <w:t xml:space="preserve">zékhely: </w:t>
      </w:r>
      <w:r w:rsidRPr="009D2376">
        <w:rPr>
          <w:sz w:val="21"/>
          <w:szCs w:val="21"/>
        </w:rPr>
        <w:tab/>
      </w:r>
      <w:r w:rsidRPr="009D2376">
        <w:rPr>
          <w:sz w:val="21"/>
          <w:szCs w:val="21"/>
        </w:rPr>
        <w:tab/>
      </w:r>
      <w:r w:rsidR="0070700B" w:rsidRPr="009D2376">
        <w:rPr>
          <w:sz w:val="21"/>
          <w:szCs w:val="21"/>
        </w:rPr>
        <w:tab/>
      </w:r>
      <w:r w:rsidRPr="009D2376">
        <w:rPr>
          <w:sz w:val="21"/>
          <w:szCs w:val="21"/>
        </w:rPr>
        <w:t>1053 Budapest, Fejér György utca 10,</w:t>
      </w:r>
    </w:p>
    <w:p w:rsidR="005907A9" w:rsidRPr="009D2376" w:rsidRDefault="005907A9" w:rsidP="005907A9">
      <w:pPr>
        <w:pStyle w:val="Default"/>
        <w:jc w:val="both"/>
        <w:rPr>
          <w:sz w:val="21"/>
          <w:szCs w:val="21"/>
        </w:rPr>
      </w:pPr>
      <w:r w:rsidRPr="009D2376">
        <w:rPr>
          <w:sz w:val="21"/>
          <w:szCs w:val="21"/>
        </w:rPr>
        <w:t xml:space="preserve">Nyilvántartási szám: </w:t>
      </w:r>
      <w:r w:rsidRPr="009D2376">
        <w:rPr>
          <w:sz w:val="21"/>
          <w:szCs w:val="21"/>
        </w:rPr>
        <w:tab/>
      </w:r>
      <w:r w:rsidR="0011400B" w:rsidRPr="009D2376">
        <w:rPr>
          <w:sz w:val="21"/>
          <w:szCs w:val="21"/>
        </w:rPr>
        <w:tab/>
      </w:r>
      <w:r w:rsidRPr="009D2376">
        <w:rPr>
          <w:sz w:val="21"/>
          <w:szCs w:val="21"/>
          <w:shd w:val="clear" w:color="auto" w:fill="FFFFFF"/>
        </w:rPr>
        <w:t>01-02-0000029</w:t>
      </w:r>
      <w:r w:rsidRPr="009D2376">
        <w:rPr>
          <w:sz w:val="21"/>
          <w:szCs w:val="21"/>
        </w:rPr>
        <w:t>,</w:t>
      </w:r>
    </w:p>
    <w:p w:rsidR="005907A9" w:rsidRPr="009D2376" w:rsidRDefault="005907A9" w:rsidP="005907A9">
      <w:pPr>
        <w:pStyle w:val="Default"/>
        <w:jc w:val="both"/>
        <w:rPr>
          <w:color w:val="auto"/>
          <w:sz w:val="21"/>
          <w:szCs w:val="21"/>
        </w:rPr>
      </w:pPr>
      <w:r w:rsidRPr="009D2376">
        <w:rPr>
          <w:sz w:val="21"/>
          <w:szCs w:val="21"/>
        </w:rPr>
        <w:t xml:space="preserve">Képviseletében: </w:t>
      </w:r>
      <w:r w:rsidRPr="009D2376">
        <w:rPr>
          <w:sz w:val="21"/>
          <w:szCs w:val="21"/>
        </w:rPr>
        <w:tab/>
      </w:r>
      <w:r w:rsidR="0070700B" w:rsidRPr="009D2376">
        <w:rPr>
          <w:sz w:val="21"/>
          <w:szCs w:val="21"/>
        </w:rPr>
        <w:tab/>
      </w:r>
      <w:r w:rsidR="0049169E">
        <w:rPr>
          <w:sz w:val="21"/>
          <w:szCs w:val="21"/>
        </w:rPr>
        <w:tab/>
      </w:r>
      <w:r w:rsidRPr="009D2376">
        <w:rPr>
          <w:sz w:val="21"/>
          <w:szCs w:val="21"/>
        </w:rPr>
        <w:t>Kővári Edit elnök</w:t>
      </w:r>
      <w:r w:rsidRPr="009D2376">
        <w:rPr>
          <w:color w:val="auto"/>
          <w:sz w:val="21"/>
          <w:szCs w:val="21"/>
        </w:rPr>
        <w:t>,</w:t>
      </w:r>
    </w:p>
    <w:p w:rsidR="005907A9" w:rsidRPr="009D2376" w:rsidRDefault="005907A9" w:rsidP="005907A9">
      <w:pPr>
        <w:pStyle w:val="Default"/>
        <w:jc w:val="both"/>
        <w:rPr>
          <w:color w:val="auto"/>
          <w:sz w:val="21"/>
          <w:szCs w:val="21"/>
        </w:rPr>
      </w:pPr>
    </w:p>
    <w:p w:rsidR="005907A9" w:rsidRPr="009D2376" w:rsidRDefault="005907A9" w:rsidP="005907A9">
      <w:pPr>
        <w:pStyle w:val="Default"/>
        <w:jc w:val="both"/>
        <w:rPr>
          <w:color w:val="auto"/>
          <w:sz w:val="21"/>
          <w:szCs w:val="21"/>
        </w:rPr>
      </w:pPr>
      <w:proofErr w:type="gramStart"/>
      <w:r w:rsidRPr="009D2376">
        <w:rPr>
          <w:color w:val="auto"/>
          <w:sz w:val="21"/>
          <w:szCs w:val="21"/>
        </w:rPr>
        <w:t>mint</w:t>
      </w:r>
      <w:proofErr w:type="gramEnd"/>
      <w:r w:rsidRPr="009D2376">
        <w:rPr>
          <w:color w:val="auto"/>
          <w:sz w:val="21"/>
          <w:szCs w:val="21"/>
        </w:rPr>
        <w:t xml:space="preserve"> megbízó (a továbbiakban: </w:t>
      </w:r>
      <w:r w:rsidR="00B81938" w:rsidRPr="009D2376">
        <w:rPr>
          <w:color w:val="auto"/>
          <w:sz w:val="21"/>
          <w:szCs w:val="21"/>
        </w:rPr>
        <w:t>„</w:t>
      </w:r>
      <w:r w:rsidRPr="009D2376">
        <w:rPr>
          <w:b/>
          <w:bCs/>
          <w:color w:val="auto"/>
          <w:sz w:val="21"/>
          <w:szCs w:val="21"/>
        </w:rPr>
        <w:t>Adatkezelő</w:t>
      </w:r>
      <w:r w:rsidR="00B81938" w:rsidRPr="009D2376">
        <w:rPr>
          <w:b/>
          <w:bCs/>
          <w:color w:val="auto"/>
          <w:sz w:val="21"/>
          <w:szCs w:val="21"/>
        </w:rPr>
        <w:t>”</w:t>
      </w:r>
      <w:r w:rsidRPr="009D2376">
        <w:rPr>
          <w:color w:val="auto"/>
          <w:sz w:val="21"/>
          <w:szCs w:val="21"/>
        </w:rPr>
        <w:t xml:space="preserve">) </w:t>
      </w:r>
      <w:bookmarkStart w:id="0" w:name="_GoBack"/>
      <w:bookmarkEnd w:id="0"/>
    </w:p>
    <w:p w:rsidR="005907A9" w:rsidRPr="009D2376" w:rsidRDefault="005907A9" w:rsidP="005907A9">
      <w:pPr>
        <w:pStyle w:val="Default"/>
        <w:rPr>
          <w:color w:val="auto"/>
          <w:sz w:val="21"/>
          <w:szCs w:val="21"/>
        </w:rPr>
      </w:pPr>
    </w:p>
    <w:p w:rsidR="005907A9" w:rsidRPr="009D2376" w:rsidRDefault="005907A9" w:rsidP="005907A9">
      <w:pPr>
        <w:pStyle w:val="Default"/>
        <w:rPr>
          <w:sz w:val="21"/>
          <w:szCs w:val="21"/>
        </w:rPr>
      </w:pPr>
    </w:p>
    <w:p w:rsidR="005907A9" w:rsidRPr="009D2376" w:rsidRDefault="005907A9" w:rsidP="005907A9">
      <w:pPr>
        <w:pStyle w:val="Default"/>
        <w:rPr>
          <w:color w:val="auto"/>
          <w:sz w:val="21"/>
          <w:szCs w:val="21"/>
        </w:rPr>
      </w:pPr>
      <w:proofErr w:type="gramStart"/>
      <w:r w:rsidRPr="009D2376">
        <w:rPr>
          <w:color w:val="auto"/>
          <w:sz w:val="21"/>
          <w:szCs w:val="21"/>
        </w:rPr>
        <w:t>másrészről</w:t>
      </w:r>
      <w:proofErr w:type="gramEnd"/>
    </w:p>
    <w:p w:rsidR="005907A9" w:rsidRPr="009D2376" w:rsidRDefault="005907A9" w:rsidP="005907A9">
      <w:pPr>
        <w:jc w:val="both"/>
        <w:rPr>
          <w:sz w:val="21"/>
          <w:szCs w:val="21"/>
          <w:highlight w:val="yellow"/>
        </w:rPr>
      </w:pPr>
      <w:r w:rsidRPr="00EE49EB">
        <w:rPr>
          <w:sz w:val="21"/>
          <w:szCs w:val="21"/>
          <w:highlight w:val="yellow"/>
        </w:rPr>
        <w:t>Név:</w:t>
      </w:r>
      <w:r w:rsidRPr="009D2376">
        <w:rPr>
          <w:sz w:val="21"/>
          <w:szCs w:val="21"/>
        </w:rPr>
        <w:t xml:space="preserve"> </w:t>
      </w:r>
      <w:r w:rsidRPr="009D2376">
        <w:rPr>
          <w:sz w:val="21"/>
          <w:szCs w:val="21"/>
        </w:rPr>
        <w:tab/>
      </w:r>
      <w:r w:rsidRPr="009D2376">
        <w:rPr>
          <w:sz w:val="21"/>
          <w:szCs w:val="21"/>
        </w:rPr>
        <w:tab/>
      </w:r>
      <w:r w:rsidRPr="009D2376">
        <w:rPr>
          <w:sz w:val="21"/>
          <w:szCs w:val="21"/>
        </w:rPr>
        <w:tab/>
      </w:r>
      <w:r w:rsidRPr="009D2376">
        <w:rPr>
          <w:sz w:val="21"/>
          <w:szCs w:val="21"/>
          <w:highlight w:val="yellow"/>
        </w:rPr>
        <w:t>…</w:t>
      </w:r>
      <w:proofErr w:type="gramStart"/>
      <w:r w:rsidRPr="009D2376">
        <w:rPr>
          <w:sz w:val="21"/>
          <w:szCs w:val="21"/>
          <w:highlight w:val="yellow"/>
        </w:rPr>
        <w:t>…………………</w:t>
      </w:r>
      <w:r w:rsidR="0070700B" w:rsidRPr="009D2376">
        <w:rPr>
          <w:sz w:val="21"/>
          <w:szCs w:val="21"/>
          <w:highlight w:val="yellow"/>
        </w:rPr>
        <w:t>……………………………</w:t>
      </w:r>
      <w:r w:rsidRPr="009D2376">
        <w:rPr>
          <w:sz w:val="21"/>
          <w:szCs w:val="21"/>
          <w:highlight w:val="yellow"/>
        </w:rPr>
        <w:t>………</w:t>
      </w:r>
      <w:proofErr w:type="gramEnd"/>
    </w:p>
    <w:p w:rsidR="005907A9" w:rsidRPr="009D2376" w:rsidRDefault="005907A9" w:rsidP="005907A9">
      <w:pPr>
        <w:jc w:val="both"/>
        <w:rPr>
          <w:sz w:val="21"/>
          <w:szCs w:val="21"/>
          <w:highlight w:val="yellow"/>
        </w:rPr>
      </w:pPr>
      <w:r w:rsidRPr="009D2376">
        <w:rPr>
          <w:sz w:val="21"/>
          <w:szCs w:val="21"/>
          <w:highlight w:val="yellow"/>
        </w:rPr>
        <w:t>Képviseletében:</w:t>
      </w:r>
      <w:r w:rsidRPr="009D2376">
        <w:rPr>
          <w:sz w:val="21"/>
          <w:szCs w:val="21"/>
          <w:highlight w:val="yellow"/>
        </w:rPr>
        <w:tab/>
        <w:t>…</w:t>
      </w:r>
      <w:proofErr w:type="gramStart"/>
      <w:r w:rsidRPr="009D2376">
        <w:rPr>
          <w:sz w:val="21"/>
          <w:szCs w:val="21"/>
          <w:highlight w:val="yellow"/>
        </w:rPr>
        <w:t>……………………………………………….….…..</w:t>
      </w:r>
      <w:proofErr w:type="gramEnd"/>
    </w:p>
    <w:p w:rsidR="005907A9" w:rsidRPr="009D2376" w:rsidRDefault="005907A9" w:rsidP="005907A9">
      <w:pPr>
        <w:jc w:val="both"/>
        <w:rPr>
          <w:sz w:val="21"/>
          <w:szCs w:val="21"/>
          <w:highlight w:val="yellow"/>
        </w:rPr>
      </w:pPr>
      <w:r w:rsidRPr="009D2376">
        <w:rPr>
          <w:sz w:val="21"/>
          <w:szCs w:val="21"/>
          <w:highlight w:val="yellow"/>
        </w:rPr>
        <w:t>Székhely:</w:t>
      </w:r>
      <w:r w:rsidRPr="009D2376">
        <w:rPr>
          <w:sz w:val="21"/>
          <w:szCs w:val="21"/>
          <w:highlight w:val="yellow"/>
        </w:rPr>
        <w:tab/>
      </w:r>
      <w:r w:rsidRPr="009D2376">
        <w:rPr>
          <w:sz w:val="21"/>
          <w:szCs w:val="21"/>
          <w:highlight w:val="yellow"/>
        </w:rPr>
        <w:tab/>
      </w:r>
      <w:r w:rsidR="0070700B" w:rsidRPr="009D2376">
        <w:rPr>
          <w:sz w:val="21"/>
          <w:szCs w:val="21"/>
          <w:highlight w:val="yellow"/>
        </w:rPr>
        <w:t>…</w:t>
      </w:r>
      <w:proofErr w:type="gramStart"/>
      <w:r w:rsidR="0070700B" w:rsidRPr="009D2376">
        <w:rPr>
          <w:sz w:val="21"/>
          <w:szCs w:val="21"/>
          <w:highlight w:val="yellow"/>
        </w:rPr>
        <w:t>………………………………………………</w:t>
      </w:r>
      <w:r w:rsidRPr="009D2376">
        <w:rPr>
          <w:sz w:val="21"/>
          <w:szCs w:val="21"/>
          <w:highlight w:val="yellow"/>
        </w:rPr>
        <w:t>………</w:t>
      </w:r>
      <w:proofErr w:type="gramEnd"/>
    </w:p>
    <w:p w:rsidR="005907A9" w:rsidRPr="009D2376" w:rsidRDefault="005907A9" w:rsidP="005907A9">
      <w:pPr>
        <w:jc w:val="both"/>
        <w:rPr>
          <w:sz w:val="21"/>
          <w:szCs w:val="21"/>
          <w:highlight w:val="yellow"/>
        </w:rPr>
      </w:pPr>
      <w:r w:rsidRPr="009D2376">
        <w:rPr>
          <w:sz w:val="21"/>
          <w:szCs w:val="21"/>
          <w:highlight w:val="yellow"/>
        </w:rPr>
        <w:t>Nyilvántartó hatós</w:t>
      </w:r>
      <w:r w:rsidR="0070700B" w:rsidRPr="009D2376">
        <w:rPr>
          <w:sz w:val="21"/>
          <w:szCs w:val="21"/>
          <w:highlight w:val="yellow"/>
        </w:rPr>
        <w:t xml:space="preserve">ág: </w:t>
      </w:r>
      <w:r w:rsidR="0070700B" w:rsidRPr="009D2376">
        <w:rPr>
          <w:sz w:val="21"/>
          <w:szCs w:val="21"/>
          <w:highlight w:val="yellow"/>
        </w:rPr>
        <w:tab/>
        <w:t>…</w:t>
      </w:r>
      <w:proofErr w:type="gramStart"/>
      <w:r w:rsidR="0070700B" w:rsidRPr="009D2376">
        <w:rPr>
          <w:sz w:val="21"/>
          <w:szCs w:val="21"/>
          <w:highlight w:val="yellow"/>
        </w:rPr>
        <w:t>………………………………………</w:t>
      </w:r>
      <w:r w:rsidRPr="009D2376">
        <w:rPr>
          <w:sz w:val="21"/>
          <w:szCs w:val="21"/>
          <w:highlight w:val="yellow"/>
        </w:rPr>
        <w:t>……….</w:t>
      </w:r>
      <w:proofErr w:type="gramEnd"/>
    </w:p>
    <w:p w:rsidR="005907A9" w:rsidRPr="009D2376" w:rsidRDefault="005907A9" w:rsidP="005907A9">
      <w:pPr>
        <w:jc w:val="both"/>
        <w:rPr>
          <w:sz w:val="21"/>
          <w:szCs w:val="21"/>
          <w:highlight w:val="yellow"/>
          <w:shd w:val="clear" w:color="auto" w:fill="FFFFFF"/>
        </w:rPr>
      </w:pPr>
      <w:r w:rsidRPr="009D2376">
        <w:rPr>
          <w:sz w:val="21"/>
          <w:szCs w:val="21"/>
          <w:highlight w:val="yellow"/>
        </w:rPr>
        <w:t xml:space="preserve">Nyilvántartási szám: </w:t>
      </w:r>
      <w:r w:rsidRPr="009D2376">
        <w:rPr>
          <w:sz w:val="21"/>
          <w:szCs w:val="21"/>
          <w:highlight w:val="yellow"/>
        </w:rPr>
        <w:tab/>
      </w:r>
      <w:r w:rsidR="0070700B" w:rsidRPr="009D2376">
        <w:rPr>
          <w:sz w:val="21"/>
          <w:szCs w:val="21"/>
          <w:highlight w:val="yellow"/>
          <w:shd w:val="clear" w:color="auto" w:fill="FFFFFF"/>
        </w:rPr>
        <w:t>…</w:t>
      </w:r>
      <w:proofErr w:type="gramStart"/>
      <w:r w:rsidR="0070700B" w:rsidRPr="009D2376">
        <w:rPr>
          <w:sz w:val="21"/>
          <w:szCs w:val="21"/>
          <w:highlight w:val="yellow"/>
          <w:shd w:val="clear" w:color="auto" w:fill="FFFFFF"/>
        </w:rPr>
        <w:t>……………………………………………</w:t>
      </w:r>
      <w:r w:rsidRPr="009D2376">
        <w:rPr>
          <w:sz w:val="21"/>
          <w:szCs w:val="21"/>
          <w:highlight w:val="yellow"/>
          <w:shd w:val="clear" w:color="auto" w:fill="FFFFFF"/>
        </w:rPr>
        <w:t>….</w:t>
      </w:r>
      <w:proofErr w:type="gramEnd"/>
    </w:p>
    <w:p w:rsidR="005907A9" w:rsidRPr="009D2376" w:rsidRDefault="005907A9" w:rsidP="005907A9">
      <w:pPr>
        <w:jc w:val="both"/>
        <w:rPr>
          <w:sz w:val="21"/>
          <w:szCs w:val="21"/>
          <w:highlight w:val="yellow"/>
        </w:rPr>
      </w:pPr>
      <w:r w:rsidRPr="009D2376">
        <w:rPr>
          <w:sz w:val="21"/>
          <w:szCs w:val="21"/>
          <w:highlight w:val="yellow"/>
        </w:rPr>
        <w:t xml:space="preserve">E-mail cím: </w:t>
      </w:r>
      <w:r w:rsidRPr="009D2376">
        <w:rPr>
          <w:sz w:val="21"/>
          <w:szCs w:val="21"/>
          <w:highlight w:val="yellow"/>
        </w:rPr>
        <w:tab/>
      </w:r>
      <w:r w:rsidRPr="009D2376">
        <w:rPr>
          <w:sz w:val="21"/>
          <w:szCs w:val="21"/>
          <w:highlight w:val="yellow"/>
        </w:rPr>
        <w:tab/>
        <w:t>…</w:t>
      </w:r>
      <w:proofErr w:type="gramStart"/>
      <w:r w:rsidRPr="009D2376">
        <w:rPr>
          <w:sz w:val="21"/>
          <w:szCs w:val="21"/>
          <w:highlight w:val="yellow"/>
        </w:rPr>
        <w:t>………………</w:t>
      </w:r>
      <w:r w:rsidR="0070700B" w:rsidRPr="009D2376">
        <w:rPr>
          <w:sz w:val="21"/>
          <w:szCs w:val="21"/>
          <w:highlight w:val="yellow"/>
        </w:rPr>
        <w:t>…………………</w:t>
      </w:r>
      <w:r w:rsidRPr="009D2376">
        <w:rPr>
          <w:sz w:val="21"/>
          <w:szCs w:val="21"/>
          <w:highlight w:val="yellow"/>
        </w:rPr>
        <w:t>……………………..</w:t>
      </w:r>
      <w:proofErr w:type="gramEnd"/>
    </w:p>
    <w:p w:rsidR="005907A9" w:rsidRPr="009D2376" w:rsidRDefault="005907A9" w:rsidP="005907A9">
      <w:pPr>
        <w:jc w:val="both"/>
        <w:rPr>
          <w:sz w:val="21"/>
          <w:szCs w:val="21"/>
        </w:rPr>
      </w:pPr>
      <w:r w:rsidRPr="009D2376">
        <w:rPr>
          <w:sz w:val="21"/>
          <w:szCs w:val="21"/>
          <w:highlight w:val="yellow"/>
        </w:rPr>
        <w:t>Telefonszám</w:t>
      </w:r>
      <w:r w:rsidR="0070700B" w:rsidRPr="009D2376">
        <w:rPr>
          <w:sz w:val="21"/>
          <w:szCs w:val="21"/>
          <w:highlight w:val="yellow"/>
        </w:rPr>
        <w:t>:</w:t>
      </w:r>
      <w:r w:rsidR="0070700B" w:rsidRPr="009D2376">
        <w:rPr>
          <w:sz w:val="21"/>
          <w:szCs w:val="21"/>
          <w:highlight w:val="yellow"/>
        </w:rPr>
        <w:tab/>
      </w:r>
      <w:r w:rsidR="0070700B" w:rsidRPr="009D2376">
        <w:rPr>
          <w:sz w:val="21"/>
          <w:szCs w:val="21"/>
          <w:highlight w:val="yellow"/>
        </w:rPr>
        <w:tab/>
        <w:t>…</w:t>
      </w:r>
      <w:proofErr w:type="gramStart"/>
      <w:r w:rsidR="0070700B" w:rsidRPr="009D2376">
        <w:rPr>
          <w:sz w:val="21"/>
          <w:szCs w:val="21"/>
          <w:highlight w:val="yellow"/>
        </w:rPr>
        <w:t>…………………………………</w:t>
      </w:r>
      <w:r w:rsidRPr="009D2376">
        <w:rPr>
          <w:sz w:val="21"/>
          <w:szCs w:val="21"/>
          <w:highlight w:val="yellow"/>
        </w:rPr>
        <w:t>……………………..</w:t>
      </w:r>
      <w:proofErr w:type="gramEnd"/>
    </w:p>
    <w:p w:rsidR="005907A9" w:rsidRPr="009D2376" w:rsidRDefault="005907A9" w:rsidP="005907A9">
      <w:pPr>
        <w:jc w:val="both"/>
        <w:rPr>
          <w:sz w:val="21"/>
          <w:szCs w:val="21"/>
        </w:rPr>
      </w:pPr>
    </w:p>
    <w:p w:rsidR="005907A9" w:rsidRPr="009D2376" w:rsidRDefault="005907A9" w:rsidP="005907A9">
      <w:pPr>
        <w:pStyle w:val="Default"/>
        <w:rPr>
          <w:color w:val="auto"/>
          <w:sz w:val="21"/>
          <w:szCs w:val="21"/>
        </w:rPr>
      </w:pPr>
      <w:proofErr w:type="gramStart"/>
      <w:r w:rsidRPr="009D2376">
        <w:rPr>
          <w:color w:val="auto"/>
          <w:sz w:val="21"/>
          <w:szCs w:val="21"/>
        </w:rPr>
        <w:t>mint</w:t>
      </w:r>
      <w:proofErr w:type="gramEnd"/>
      <w:r w:rsidRPr="009D2376">
        <w:rPr>
          <w:color w:val="auto"/>
          <w:sz w:val="21"/>
          <w:szCs w:val="21"/>
        </w:rPr>
        <w:t xml:space="preserve"> megbízott (a továbbiakban: </w:t>
      </w:r>
      <w:r w:rsidR="00B81938" w:rsidRPr="009D2376">
        <w:rPr>
          <w:color w:val="auto"/>
          <w:sz w:val="21"/>
          <w:szCs w:val="21"/>
        </w:rPr>
        <w:t>„</w:t>
      </w:r>
      <w:r w:rsidRPr="009D2376">
        <w:rPr>
          <w:b/>
          <w:bCs/>
          <w:color w:val="auto"/>
          <w:sz w:val="21"/>
          <w:szCs w:val="21"/>
        </w:rPr>
        <w:t>Adatfeldolgozó</w:t>
      </w:r>
      <w:r w:rsidR="00B81938" w:rsidRPr="009D2376">
        <w:rPr>
          <w:b/>
          <w:bCs/>
          <w:color w:val="auto"/>
          <w:sz w:val="21"/>
          <w:szCs w:val="21"/>
        </w:rPr>
        <w:t>”</w:t>
      </w:r>
      <w:r w:rsidRPr="009D2376">
        <w:rPr>
          <w:color w:val="auto"/>
          <w:sz w:val="21"/>
          <w:szCs w:val="21"/>
        </w:rPr>
        <w:t xml:space="preserve">), </w:t>
      </w:r>
    </w:p>
    <w:p w:rsidR="005907A9" w:rsidRPr="009D2376" w:rsidRDefault="005907A9" w:rsidP="005907A9">
      <w:pPr>
        <w:pStyle w:val="Default"/>
        <w:rPr>
          <w:color w:val="auto"/>
          <w:sz w:val="21"/>
          <w:szCs w:val="21"/>
        </w:rPr>
      </w:pPr>
    </w:p>
    <w:p w:rsidR="005907A9" w:rsidRPr="009D2376" w:rsidRDefault="00B81938" w:rsidP="005907A9">
      <w:pPr>
        <w:pStyle w:val="Default"/>
        <w:rPr>
          <w:color w:val="auto"/>
          <w:sz w:val="21"/>
          <w:szCs w:val="21"/>
        </w:rPr>
      </w:pPr>
      <w:proofErr w:type="gramStart"/>
      <w:r w:rsidRPr="009D2376">
        <w:rPr>
          <w:color w:val="auto"/>
          <w:sz w:val="21"/>
          <w:szCs w:val="21"/>
        </w:rPr>
        <w:t>a</w:t>
      </w:r>
      <w:proofErr w:type="gramEnd"/>
      <w:r w:rsidRPr="009D2376">
        <w:rPr>
          <w:color w:val="auto"/>
          <w:sz w:val="21"/>
          <w:szCs w:val="21"/>
        </w:rPr>
        <w:t xml:space="preserve"> továbbiakban egyenként „</w:t>
      </w:r>
      <w:r w:rsidRPr="009D2376">
        <w:rPr>
          <w:b/>
          <w:color w:val="auto"/>
          <w:sz w:val="21"/>
          <w:szCs w:val="21"/>
        </w:rPr>
        <w:t>Fél”</w:t>
      </w:r>
      <w:r w:rsidRPr="009D2376">
        <w:rPr>
          <w:color w:val="auto"/>
          <w:sz w:val="21"/>
          <w:szCs w:val="21"/>
        </w:rPr>
        <w:t xml:space="preserve">, </w:t>
      </w:r>
      <w:r w:rsidR="005907A9" w:rsidRPr="009D2376">
        <w:rPr>
          <w:color w:val="auto"/>
          <w:sz w:val="21"/>
          <w:szCs w:val="21"/>
        </w:rPr>
        <w:t xml:space="preserve">együttes említésük esetén a </w:t>
      </w:r>
      <w:r w:rsidRPr="009D2376">
        <w:rPr>
          <w:color w:val="auto"/>
          <w:sz w:val="21"/>
          <w:szCs w:val="21"/>
        </w:rPr>
        <w:t>„</w:t>
      </w:r>
      <w:r w:rsidR="005907A9" w:rsidRPr="009D2376">
        <w:rPr>
          <w:b/>
          <w:color w:val="auto"/>
          <w:sz w:val="21"/>
          <w:szCs w:val="21"/>
        </w:rPr>
        <w:t>Felek</w:t>
      </w:r>
      <w:r w:rsidRPr="009D2376">
        <w:rPr>
          <w:b/>
          <w:color w:val="auto"/>
          <w:sz w:val="21"/>
          <w:szCs w:val="21"/>
        </w:rPr>
        <w:t>”</w:t>
      </w:r>
      <w:r w:rsidR="005907A9" w:rsidRPr="009D2376">
        <w:rPr>
          <w:color w:val="auto"/>
          <w:sz w:val="21"/>
          <w:szCs w:val="21"/>
        </w:rPr>
        <w:t xml:space="preserve"> között</w:t>
      </w:r>
    </w:p>
    <w:p w:rsidR="005907A9" w:rsidRPr="009D2376" w:rsidRDefault="005907A9" w:rsidP="005907A9">
      <w:pPr>
        <w:pStyle w:val="Default"/>
        <w:rPr>
          <w:color w:val="auto"/>
          <w:sz w:val="21"/>
          <w:szCs w:val="21"/>
        </w:rPr>
      </w:pPr>
    </w:p>
    <w:p w:rsidR="005907A9" w:rsidRPr="009D2376" w:rsidRDefault="005907A9" w:rsidP="005907A9">
      <w:pPr>
        <w:pStyle w:val="Default"/>
        <w:rPr>
          <w:color w:val="auto"/>
          <w:sz w:val="21"/>
          <w:szCs w:val="21"/>
        </w:rPr>
      </w:pPr>
      <w:proofErr w:type="gramStart"/>
      <w:r w:rsidRPr="009D2376">
        <w:rPr>
          <w:color w:val="auto"/>
          <w:sz w:val="21"/>
          <w:szCs w:val="21"/>
        </w:rPr>
        <w:t>az</w:t>
      </w:r>
      <w:proofErr w:type="gramEnd"/>
      <w:r w:rsidRPr="009D2376">
        <w:rPr>
          <w:color w:val="auto"/>
          <w:sz w:val="21"/>
          <w:szCs w:val="21"/>
        </w:rPr>
        <w:t xml:space="preserve"> alulírott helyen és napon az alábbi feltételekkel: </w:t>
      </w:r>
    </w:p>
    <w:p w:rsidR="005907A9" w:rsidRPr="009D2376" w:rsidRDefault="005907A9" w:rsidP="005907A9">
      <w:pPr>
        <w:pStyle w:val="Default"/>
        <w:rPr>
          <w:color w:val="auto"/>
          <w:sz w:val="21"/>
          <w:szCs w:val="21"/>
        </w:rPr>
      </w:pPr>
    </w:p>
    <w:p w:rsidR="005907A9" w:rsidRPr="009D2376" w:rsidRDefault="005907A9" w:rsidP="005907A9">
      <w:pPr>
        <w:pStyle w:val="Default"/>
        <w:rPr>
          <w:color w:val="auto"/>
          <w:sz w:val="21"/>
          <w:szCs w:val="21"/>
        </w:rPr>
      </w:pPr>
    </w:p>
    <w:p w:rsidR="005907A9" w:rsidRPr="009D2376" w:rsidRDefault="005907A9" w:rsidP="005907A9">
      <w:pPr>
        <w:pStyle w:val="Default"/>
        <w:rPr>
          <w:color w:val="auto"/>
          <w:sz w:val="21"/>
          <w:szCs w:val="21"/>
        </w:rPr>
      </w:pPr>
    </w:p>
    <w:p w:rsidR="005907A9" w:rsidRPr="009D2376" w:rsidRDefault="005907A9" w:rsidP="005907A9">
      <w:pPr>
        <w:pStyle w:val="Default"/>
        <w:rPr>
          <w:color w:val="auto"/>
          <w:sz w:val="21"/>
          <w:szCs w:val="21"/>
        </w:rPr>
      </w:pPr>
    </w:p>
    <w:p w:rsidR="005907A9" w:rsidRPr="009D2376" w:rsidRDefault="005907A9" w:rsidP="005907A9">
      <w:pPr>
        <w:pStyle w:val="Default"/>
        <w:rPr>
          <w:color w:val="auto"/>
          <w:sz w:val="21"/>
          <w:szCs w:val="21"/>
        </w:rPr>
      </w:pPr>
      <w:r w:rsidRPr="009D2376">
        <w:rPr>
          <w:b/>
          <w:bCs/>
          <w:color w:val="auto"/>
          <w:sz w:val="21"/>
          <w:szCs w:val="21"/>
        </w:rPr>
        <w:t xml:space="preserve">1. Előzmény </w:t>
      </w:r>
    </w:p>
    <w:p w:rsidR="005907A9" w:rsidRPr="009D2376" w:rsidRDefault="005907A9" w:rsidP="00947158">
      <w:pPr>
        <w:pStyle w:val="Default"/>
        <w:jc w:val="both"/>
        <w:rPr>
          <w:color w:val="auto"/>
          <w:sz w:val="21"/>
          <w:szCs w:val="21"/>
        </w:rPr>
      </w:pPr>
    </w:p>
    <w:p w:rsidR="00947158" w:rsidRPr="009D2376" w:rsidRDefault="005907A9" w:rsidP="00947158">
      <w:pPr>
        <w:pStyle w:val="Default"/>
        <w:spacing w:after="23"/>
        <w:jc w:val="both"/>
        <w:rPr>
          <w:color w:val="auto"/>
          <w:sz w:val="21"/>
          <w:szCs w:val="21"/>
        </w:rPr>
      </w:pPr>
      <w:r w:rsidRPr="009D2376">
        <w:rPr>
          <w:color w:val="auto"/>
          <w:sz w:val="21"/>
          <w:szCs w:val="21"/>
        </w:rPr>
        <w:t xml:space="preserve">1.1. </w:t>
      </w:r>
      <w:r w:rsidR="00B81938" w:rsidRPr="009D2376">
        <w:rPr>
          <w:color w:val="auto"/>
          <w:sz w:val="21"/>
          <w:szCs w:val="21"/>
        </w:rPr>
        <w:t xml:space="preserve">A </w:t>
      </w:r>
      <w:r w:rsidRPr="009D2376">
        <w:rPr>
          <w:color w:val="auto"/>
          <w:sz w:val="21"/>
          <w:szCs w:val="21"/>
        </w:rPr>
        <w:t xml:space="preserve">Felek rögzítik, hogy Adatfeldolgozó és Adatkezelő </w:t>
      </w:r>
      <w:r w:rsidR="00947158" w:rsidRPr="009D2376">
        <w:rPr>
          <w:color w:val="auto"/>
          <w:sz w:val="21"/>
          <w:szCs w:val="21"/>
        </w:rPr>
        <w:t xml:space="preserve">egymással </w:t>
      </w:r>
      <w:r w:rsidRPr="009D2376">
        <w:rPr>
          <w:color w:val="auto"/>
          <w:sz w:val="21"/>
          <w:szCs w:val="21"/>
        </w:rPr>
        <w:t xml:space="preserve">támogatási szerződést (a továbbiakban </w:t>
      </w:r>
      <w:r w:rsidRPr="009D2376">
        <w:rPr>
          <w:b/>
          <w:color w:val="auto"/>
          <w:sz w:val="21"/>
          <w:szCs w:val="21"/>
        </w:rPr>
        <w:t>Támogatási Szerződés</w:t>
      </w:r>
      <w:r w:rsidRPr="009D2376">
        <w:rPr>
          <w:color w:val="auto"/>
          <w:sz w:val="21"/>
          <w:szCs w:val="21"/>
        </w:rPr>
        <w:t xml:space="preserve">) kötött </w:t>
      </w:r>
      <w:r w:rsidR="00947158" w:rsidRPr="009D2376">
        <w:rPr>
          <w:color w:val="auto"/>
          <w:sz w:val="21"/>
          <w:szCs w:val="21"/>
        </w:rPr>
        <w:t>az Adatkezelő által meghirdetett „Tartalmas Pihenés”</w:t>
      </w:r>
      <w:r w:rsidRPr="009D2376">
        <w:rPr>
          <w:color w:val="auto"/>
          <w:sz w:val="21"/>
          <w:szCs w:val="21"/>
        </w:rPr>
        <w:t>című p</w:t>
      </w:r>
      <w:r w:rsidR="00947158" w:rsidRPr="009D2376">
        <w:rPr>
          <w:color w:val="auto"/>
          <w:sz w:val="21"/>
          <w:szCs w:val="21"/>
        </w:rPr>
        <w:t xml:space="preserve">ályázatán nyertes Adatfeldolgozói pályázat </w:t>
      </w:r>
      <w:r w:rsidRPr="009D2376">
        <w:rPr>
          <w:color w:val="auto"/>
          <w:sz w:val="21"/>
          <w:szCs w:val="21"/>
        </w:rPr>
        <w:t xml:space="preserve">(a továbbiakban </w:t>
      </w:r>
      <w:r w:rsidRPr="009D2376">
        <w:rPr>
          <w:b/>
          <w:color w:val="auto"/>
          <w:sz w:val="21"/>
          <w:szCs w:val="21"/>
        </w:rPr>
        <w:t>Projekt</w:t>
      </w:r>
      <w:r w:rsidRPr="009D2376">
        <w:rPr>
          <w:color w:val="auto"/>
          <w:sz w:val="21"/>
          <w:szCs w:val="21"/>
        </w:rPr>
        <w:t>) támogatására.</w:t>
      </w:r>
    </w:p>
    <w:p w:rsidR="005907A9" w:rsidRPr="009D2376" w:rsidRDefault="005907A9" w:rsidP="00947158">
      <w:pPr>
        <w:pStyle w:val="Default"/>
        <w:spacing w:after="23"/>
        <w:jc w:val="both"/>
        <w:rPr>
          <w:color w:val="auto"/>
          <w:sz w:val="21"/>
          <w:szCs w:val="21"/>
        </w:rPr>
      </w:pPr>
      <w:r w:rsidRPr="009D2376">
        <w:rPr>
          <w:color w:val="auto"/>
          <w:sz w:val="21"/>
          <w:szCs w:val="21"/>
        </w:rPr>
        <w:t>A Projekt megvalósítása során Adatfeldolgozónak adatot kell s</w:t>
      </w:r>
      <w:r w:rsidR="0063341B" w:rsidRPr="009D2376">
        <w:rPr>
          <w:color w:val="auto"/>
          <w:sz w:val="21"/>
          <w:szCs w:val="21"/>
        </w:rPr>
        <w:t>zolgáltatnia a Projektben részt</w:t>
      </w:r>
      <w:r w:rsidRPr="009D2376">
        <w:rPr>
          <w:color w:val="auto"/>
          <w:sz w:val="21"/>
          <w:szCs w:val="21"/>
        </w:rPr>
        <w:t xml:space="preserve">vevő természetes személyekről </w:t>
      </w:r>
      <w:r w:rsidR="00947158" w:rsidRPr="009D2376">
        <w:rPr>
          <w:color w:val="auto"/>
          <w:sz w:val="21"/>
          <w:szCs w:val="21"/>
        </w:rPr>
        <w:t>a Projekt meg</w:t>
      </w:r>
      <w:r w:rsidR="0049169E">
        <w:rPr>
          <w:color w:val="auto"/>
          <w:sz w:val="21"/>
          <w:szCs w:val="21"/>
        </w:rPr>
        <w:t xml:space="preserve">valósításának </w:t>
      </w:r>
      <w:r w:rsidR="00947158" w:rsidRPr="009D2376">
        <w:rPr>
          <w:color w:val="auto"/>
          <w:sz w:val="21"/>
          <w:szCs w:val="21"/>
        </w:rPr>
        <w:t xml:space="preserve">és </w:t>
      </w:r>
      <w:r w:rsidR="0049169E">
        <w:rPr>
          <w:color w:val="auto"/>
          <w:sz w:val="21"/>
          <w:szCs w:val="21"/>
        </w:rPr>
        <w:t>a</w:t>
      </w:r>
      <w:r w:rsidR="00947158" w:rsidRPr="009D2376">
        <w:rPr>
          <w:color w:val="auto"/>
          <w:sz w:val="21"/>
          <w:szCs w:val="21"/>
        </w:rPr>
        <w:t xml:space="preserve"> támogatási összeg szerződésszerű fel</w:t>
      </w:r>
      <w:r w:rsidR="00430105">
        <w:rPr>
          <w:color w:val="auto"/>
          <w:sz w:val="21"/>
          <w:szCs w:val="21"/>
        </w:rPr>
        <w:t>használásának ellenőrzése</w:t>
      </w:r>
      <w:r w:rsidR="00947158" w:rsidRPr="009D2376">
        <w:rPr>
          <w:color w:val="auto"/>
          <w:sz w:val="21"/>
          <w:szCs w:val="21"/>
        </w:rPr>
        <w:t xml:space="preserve"> céljából.</w:t>
      </w:r>
      <w:r w:rsidRPr="009D2376">
        <w:rPr>
          <w:color w:val="auto"/>
          <w:sz w:val="21"/>
          <w:szCs w:val="21"/>
        </w:rPr>
        <w:t xml:space="preserve"> </w:t>
      </w:r>
    </w:p>
    <w:p w:rsidR="009D2376" w:rsidRPr="009D2376" w:rsidRDefault="009D2376" w:rsidP="00947158">
      <w:pPr>
        <w:pStyle w:val="Default"/>
        <w:spacing w:after="23"/>
        <w:jc w:val="both"/>
        <w:rPr>
          <w:color w:val="auto"/>
          <w:sz w:val="21"/>
          <w:szCs w:val="21"/>
        </w:rPr>
      </w:pPr>
    </w:p>
    <w:p w:rsidR="005907A9" w:rsidRPr="009D2376" w:rsidRDefault="005907A9" w:rsidP="00947158">
      <w:pPr>
        <w:pStyle w:val="Default"/>
        <w:spacing w:after="23"/>
        <w:jc w:val="both"/>
        <w:rPr>
          <w:color w:val="auto"/>
          <w:sz w:val="21"/>
          <w:szCs w:val="21"/>
        </w:rPr>
      </w:pPr>
      <w:r w:rsidRPr="009D2376">
        <w:rPr>
          <w:color w:val="auto"/>
          <w:sz w:val="21"/>
          <w:szCs w:val="21"/>
        </w:rPr>
        <w:t xml:space="preserve">1.2. </w:t>
      </w:r>
      <w:proofErr w:type="gramStart"/>
      <w:r w:rsidRPr="009D2376">
        <w:rPr>
          <w:color w:val="auto"/>
          <w:sz w:val="21"/>
          <w:szCs w:val="21"/>
        </w:rPr>
        <w:t xml:space="preserve">Felek az információs önrendelkezési jogról és az információszabadságról szóló 2011. évi CXII. törvény (a továbbiakban: </w:t>
      </w:r>
      <w:proofErr w:type="spellStart"/>
      <w:r w:rsidRPr="00932EA8">
        <w:rPr>
          <w:b/>
          <w:color w:val="auto"/>
          <w:sz w:val="21"/>
          <w:szCs w:val="21"/>
        </w:rPr>
        <w:t>Infotv</w:t>
      </w:r>
      <w:proofErr w:type="spellEnd"/>
      <w:r w:rsidRPr="00932EA8">
        <w:rPr>
          <w:b/>
          <w:color w:val="auto"/>
          <w:sz w:val="21"/>
          <w:szCs w:val="21"/>
        </w:rPr>
        <w:t>.</w:t>
      </w:r>
      <w:r w:rsidRPr="009D2376">
        <w:rPr>
          <w:color w:val="auto"/>
          <w:sz w:val="21"/>
          <w:szCs w:val="21"/>
        </w:rPr>
        <w:t>)</w:t>
      </w:r>
      <w:r w:rsidR="00BF6A64" w:rsidRPr="009D2376">
        <w:rPr>
          <w:color w:val="auto"/>
          <w:sz w:val="21"/>
          <w:szCs w:val="21"/>
        </w:rPr>
        <w:t xml:space="preserve">, valamint </w:t>
      </w:r>
      <w:r w:rsidR="00BF6A64" w:rsidRPr="009D2376">
        <w:rPr>
          <w:sz w:val="21"/>
          <w:szCs w:val="21"/>
        </w:rPr>
        <w:t>az Európai Parlamentnek és a Tanácsnak a természetes személyeknek a személyes adatok kezelése tekintetében történő védelméről és az ilyen adatok szabad áramlásáról, valamint a 95/46/EK rendelet hatályon kívül helyezéséről szóló 2016/679/EU rendeletében (általános adatvédelmi rendelet; „</w:t>
      </w:r>
      <w:r w:rsidR="00BF6A64" w:rsidRPr="009D2376">
        <w:rPr>
          <w:b/>
          <w:bCs/>
          <w:sz w:val="21"/>
          <w:szCs w:val="21"/>
        </w:rPr>
        <w:t>GDPR</w:t>
      </w:r>
      <w:r w:rsidR="00BF6A64" w:rsidRPr="009D2376">
        <w:rPr>
          <w:sz w:val="21"/>
          <w:szCs w:val="21"/>
        </w:rPr>
        <w:t xml:space="preserve">”) </w:t>
      </w:r>
      <w:r w:rsidRPr="009D2376">
        <w:rPr>
          <w:color w:val="auto"/>
          <w:sz w:val="21"/>
          <w:szCs w:val="21"/>
        </w:rPr>
        <w:t>meghatározottaknak megfelelően a jelen szerződés keretei között rögzítik az Adatkezelő megbízása alapján az Adatfeldolgozó által ellátott adatfeldolgozási tevékenység szabályait</w:t>
      </w:r>
      <w:proofErr w:type="gramEnd"/>
      <w:r w:rsidRPr="009D2376">
        <w:rPr>
          <w:color w:val="auto"/>
          <w:sz w:val="21"/>
          <w:szCs w:val="21"/>
        </w:rPr>
        <w:t xml:space="preserve">. </w:t>
      </w:r>
    </w:p>
    <w:p w:rsidR="009D2376" w:rsidRPr="009D2376" w:rsidRDefault="009D2376" w:rsidP="00947158">
      <w:pPr>
        <w:pStyle w:val="Default"/>
        <w:spacing w:after="23"/>
        <w:jc w:val="both"/>
        <w:rPr>
          <w:color w:val="auto"/>
          <w:sz w:val="21"/>
          <w:szCs w:val="21"/>
        </w:rPr>
      </w:pPr>
    </w:p>
    <w:p w:rsidR="005907A9" w:rsidRPr="009D2376" w:rsidRDefault="005907A9" w:rsidP="009D2376">
      <w:pPr>
        <w:pStyle w:val="Default"/>
        <w:widowControl w:val="0"/>
        <w:jc w:val="both"/>
        <w:rPr>
          <w:color w:val="auto"/>
          <w:sz w:val="21"/>
          <w:szCs w:val="21"/>
        </w:rPr>
      </w:pPr>
      <w:r w:rsidRPr="009D2376">
        <w:rPr>
          <w:color w:val="auto"/>
          <w:sz w:val="21"/>
          <w:szCs w:val="21"/>
        </w:rPr>
        <w:t xml:space="preserve">1.3. </w:t>
      </w:r>
      <w:r w:rsidR="00BF6A64" w:rsidRPr="009D2376">
        <w:rPr>
          <w:color w:val="auto"/>
          <w:sz w:val="21"/>
          <w:szCs w:val="21"/>
        </w:rPr>
        <w:t>Ezen m</w:t>
      </w:r>
      <w:r w:rsidRPr="009D2376">
        <w:rPr>
          <w:color w:val="auto"/>
          <w:sz w:val="21"/>
          <w:szCs w:val="21"/>
        </w:rPr>
        <w:t xml:space="preserve">egbízás meghatározott adatfeldolgozási feladatok ellátására szól. Jelen szerződés a Támogatási Szerződés hatályának időtartamával megegyező határozott időtartamra jön létre. </w:t>
      </w:r>
    </w:p>
    <w:p w:rsidR="005907A9" w:rsidRPr="009D2376" w:rsidRDefault="005907A9" w:rsidP="005907A9">
      <w:pPr>
        <w:pStyle w:val="Default"/>
        <w:rPr>
          <w:color w:val="auto"/>
          <w:sz w:val="21"/>
          <w:szCs w:val="21"/>
        </w:rPr>
      </w:pPr>
    </w:p>
    <w:p w:rsidR="005907A9" w:rsidRPr="009D2376" w:rsidRDefault="005907A9" w:rsidP="005907A9">
      <w:pPr>
        <w:pStyle w:val="Default"/>
        <w:rPr>
          <w:color w:val="auto"/>
          <w:sz w:val="21"/>
          <w:szCs w:val="21"/>
        </w:rPr>
      </w:pPr>
      <w:smartTag w:uri="urn:schemas-microsoft-com:office:smarttags" w:element="metricconverter">
        <w:smartTagPr>
          <w:attr w:name="ProductID" w:val="2. A"/>
        </w:smartTagPr>
        <w:r w:rsidRPr="009D2376">
          <w:rPr>
            <w:b/>
            <w:bCs/>
            <w:color w:val="auto"/>
            <w:sz w:val="21"/>
            <w:szCs w:val="21"/>
          </w:rPr>
          <w:t>2. A</w:t>
        </w:r>
      </w:smartTag>
      <w:r w:rsidRPr="009D2376">
        <w:rPr>
          <w:b/>
          <w:bCs/>
          <w:color w:val="auto"/>
          <w:sz w:val="21"/>
          <w:szCs w:val="21"/>
        </w:rPr>
        <w:t xml:space="preserve"> szerződés tárgya </w:t>
      </w:r>
    </w:p>
    <w:p w:rsidR="005907A9" w:rsidRPr="009D2376" w:rsidRDefault="005907A9" w:rsidP="009067C9">
      <w:pPr>
        <w:pStyle w:val="Default"/>
        <w:jc w:val="both"/>
        <w:rPr>
          <w:color w:val="auto"/>
          <w:sz w:val="21"/>
          <w:szCs w:val="21"/>
        </w:rPr>
      </w:pPr>
    </w:p>
    <w:p w:rsidR="005907A9" w:rsidRPr="009D2376" w:rsidRDefault="005907A9" w:rsidP="009067C9">
      <w:pPr>
        <w:pStyle w:val="Default"/>
        <w:jc w:val="both"/>
        <w:rPr>
          <w:color w:val="auto"/>
          <w:sz w:val="21"/>
          <w:szCs w:val="21"/>
        </w:rPr>
      </w:pPr>
      <w:r w:rsidRPr="009D2376">
        <w:rPr>
          <w:color w:val="auto"/>
          <w:sz w:val="21"/>
          <w:szCs w:val="21"/>
        </w:rPr>
        <w:t>2.1. Adatkezelő a</w:t>
      </w:r>
      <w:r w:rsidR="00BF6A64" w:rsidRPr="009D2376">
        <w:rPr>
          <w:color w:val="auto"/>
          <w:sz w:val="21"/>
          <w:szCs w:val="21"/>
        </w:rPr>
        <w:t xml:space="preserve"> </w:t>
      </w:r>
      <w:r w:rsidRPr="009D2376">
        <w:rPr>
          <w:color w:val="auto"/>
          <w:sz w:val="21"/>
          <w:szCs w:val="21"/>
        </w:rPr>
        <w:t>jelen szerződés aláírásával megbízza az Adatfeldolgozót</w:t>
      </w:r>
      <w:r w:rsidR="00D96CA9" w:rsidRPr="009D2376">
        <w:rPr>
          <w:color w:val="auto"/>
          <w:sz w:val="21"/>
          <w:szCs w:val="21"/>
        </w:rPr>
        <w:t xml:space="preserve"> </w:t>
      </w:r>
      <w:r w:rsidRPr="009D2376">
        <w:rPr>
          <w:color w:val="auto"/>
          <w:sz w:val="21"/>
          <w:szCs w:val="21"/>
        </w:rPr>
        <w:t>az alábbi feladatok elvégzésé</w:t>
      </w:r>
      <w:r w:rsidR="009D2376">
        <w:rPr>
          <w:color w:val="auto"/>
          <w:sz w:val="21"/>
          <w:szCs w:val="21"/>
        </w:rPr>
        <w:t>vel</w:t>
      </w:r>
      <w:r w:rsidRPr="009D2376">
        <w:rPr>
          <w:color w:val="auto"/>
          <w:sz w:val="21"/>
          <w:szCs w:val="21"/>
        </w:rPr>
        <w:t xml:space="preserve">: </w:t>
      </w:r>
    </w:p>
    <w:p w:rsidR="005907A9" w:rsidRPr="009D2376" w:rsidRDefault="005907A9" w:rsidP="009067C9">
      <w:pPr>
        <w:pStyle w:val="Default"/>
        <w:spacing w:after="21"/>
        <w:jc w:val="both"/>
        <w:rPr>
          <w:color w:val="auto"/>
          <w:sz w:val="21"/>
          <w:szCs w:val="21"/>
        </w:rPr>
      </w:pPr>
      <w:proofErr w:type="gramStart"/>
      <w:r w:rsidRPr="009D2376">
        <w:rPr>
          <w:color w:val="auto"/>
          <w:sz w:val="21"/>
          <w:szCs w:val="21"/>
        </w:rPr>
        <w:lastRenderedPageBreak/>
        <w:t>a</w:t>
      </w:r>
      <w:proofErr w:type="gramEnd"/>
      <w:r w:rsidRPr="009D2376">
        <w:rPr>
          <w:color w:val="auto"/>
          <w:sz w:val="21"/>
          <w:szCs w:val="21"/>
        </w:rPr>
        <w:t xml:space="preserve">) </w:t>
      </w:r>
      <w:proofErr w:type="spellStart"/>
      <w:r w:rsidRPr="009D2376">
        <w:rPr>
          <w:color w:val="auto"/>
          <w:sz w:val="21"/>
          <w:szCs w:val="21"/>
        </w:rPr>
        <w:t>a</w:t>
      </w:r>
      <w:proofErr w:type="spellEnd"/>
      <w:r w:rsidR="00BF6A64" w:rsidRPr="009D2376">
        <w:rPr>
          <w:color w:val="auto"/>
          <w:sz w:val="21"/>
          <w:szCs w:val="21"/>
        </w:rPr>
        <w:t xml:space="preserve"> Projekt keretében megvalósuló programok keretében jelenlévő személyek nevének rögzítése jelenléti íven, valamint az egyes események helyszínén</w:t>
      </w:r>
      <w:r w:rsidR="008B76E1">
        <w:rPr>
          <w:color w:val="auto"/>
          <w:sz w:val="21"/>
          <w:szCs w:val="21"/>
        </w:rPr>
        <w:t xml:space="preserve"> - a jelen lévő személyeket is tartalmazó  - </w:t>
      </w:r>
      <w:r w:rsidR="00BF6A64" w:rsidRPr="009D2376">
        <w:rPr>
          <w:color w:val="auto"/>
          <w:sz w:val="21"/>
          <w:szCs w:val="21"/>
        </w:rPr>
        <w:t>fényképfelvételek készítése</w:t>
      </w:r>
      <w:r w:rsidRPr="009D2376">
        <w:rPr>
          <w:color w:val="auto"/>
          <w:sz w:val="21"/>
          <w:szCs w:val="21"/>
        </w:rPr>
        <w:t xml:space="preserve">, </w:t>
      </w:r>
    </w:p>
    <w:p w:rsidR="005907A9" w:rsidRPr="009D2376" w:rsidRDefault="005907A9" w:rsidP="009067C9">
      <w:pPr>
        <w:pStyle w:val="Default"/>
        <w:spacing w:after="21"/>
        <w:jc w:val="both"/>
        <w:rPr>
          <w:color w:val="auto"/>
          <w:sz w:val="21"/>
          <w:szCs w:val="21"/>
        </w:rPr>
      </w:pPr>
      <w:r w:rsidRPr="009D2376">
        <w:rPr>
          <w:color w:val="auto"/>
          <w:sz w:val="21"/>
          <w:szCs w:val="21"/>
        </w:rPr>
        <w:t xml:space="preserve">b) a kitöltött </w:t>
      </w:r>
      <w:r w:rsidR="00BF6A64" w:rsidRPr="009D2376">
        <w:rPr>
          <w:color w:val="auto"/>
          <w:sz w:val="21"/>
          <w:szCs w:val="21"/>
        </w:rPr>
        <w:t>jelenléti ívek</w:t>
      </w:r>
      <w:r w:rsidRPr="009D2376">
        <w:rPr>
          <w:color w:val="auto"/>
          <w:sz w:val="21"/>
          <w:szCs w:val="21"/>
        </w:rPr>
        <w:t xml:space="preserve"> összegyűjtése és megőrzése </w:t>
      </w:r>
      <w:r w:rsidR="009067C9" w:rsidRPr="009D2376">
        <w:rPr>
          <w:color w:val="auto"/>
          <w:sz w:val="21"/>
          <w:szCs w:val="21"/>
        </w:rPr>
        <w:t xml:space="preserve">az elkészített fényképfelvételekkel együtt </w:t>
      </w:r>
      <w:r w:rsidRPr="009D2376">
        <w:rPr>
          <w:color w:val="auto"/>
          <w:sz w:val="21"/>
          <w:szCs w:val="21"/>
        </w:rPr>
        <w:t xml:space="preserve">a személyes adatok védelmének biztosításával, az egyéb projektdokumentációra vonatkozó megőrzési szabályok szerint, </w:t>
      </w:r>
    </w:p>
    <w:p w:rsidR="005907A9" w:rsidRPr="009D2376" w:rsidRDefault="009067C9" w:rsidP="009067C9">
      <w:pPr>
        <w:pStyle w:val="Default"/>
        <w:jc w:val="both"/>
        <w:rPr>
          <w:color w:val="auto"/>
          <w:sz w:val="21"/>
          <w:szCs w:val="21"/>
        </w:rPr>
      </w:pPr>
      <w:r w:rsidRPr="009D2376">
        <w:rPr>
          <w:color w:val="auto"/>
          <w:sz w:val="21"/>
          <w:szCs w:val="21"/>
        </w:rPr>
        <w:t>c</w:t>
      </w:r>
      <w:r w:rsidR="005907A9" w:rsidRPr="009D2376">
        <w:rPr>
          <w:color w:val="auto"/>
          <w:sz w:val="21"/>
          <w:szCs w:val="21"/>
        </w:rPr>
        <w:t xml:space="preserve">) a kitöltött </w:t>
      </w:r>
      <w:r w:rsidR="00BF6A64" w:rsidRPr="009D2376">
        <w:rPr>
          <w:color w:val="auto"/>
          <w:sz w:val="21"/>
          <w:szCs w:val="21"/>
        </w:rPr>
        <w:t>jelenléti ívek</w:t>
      </w:r>
      <w:r w:rsidR="0063341B" w:rsidRPr="009D2376">
        <w:rPr>
          <w:color w:val="auto"/>
          <w:sz w:val="21"/>
          <w:szCs w:val="21"/>
        </w:rPr>
        <w:t xml:space="preserve"> és elkészített fényképfelvételek</w:t>
      </w:r>
      <w:r w:rsidRPr="009D2376">
        <w:rPr>
          <w:color w:val="auto"/>
          <w:sz w:val="21"/>
          <w:szCs w:val="21"/>
        </w:rPr>
        <w:t xml:space="preserve"> megküldése az Adatkezelő részére </w:t>
      </w:r>
      <w:r w:rsidR="005907A9" w:rsidRPr="009D2376">
        <w:rPr>
          <w:color w:val="auto"/>
          <w:sz w:val="21"/>
          <w:szCs w:val="21"/>
        </w:rPr>
        <w:t xml:space="preserve">az Adatkezelő által megadott on-line felületen keresztül. Az on-line felület használatához szükséges jelszót </w:t>
      </w:r>
      <w:r w:rsidR="0063341B" w:rsidRPr="009D2376">
        <w:rPr>
          <w:color w:val="auto"/>
          <w:sz w:val="21"/>
          <w:szCs w:val="21"/>
        </w:rPr>
        <w:t xml:space="preserve">az </w:t>
      </w:r>
      <w:r w:rsidR="005907A9" w:rsidRPr="009D2376">
        <w:rPr>
          <w:color w:val="auto"/>
          <w:sz w:val="21"/>
          <w:szCs w:val="21"/>
        </w:rPr>
        <w:t xml:space="preserve">Adatkezelő jelen szerződés aláírását követően bocsátja </w:t>
      </w:r>
      <w:r w:rsidR="0063341B" w:rsidRPr="009D2376">
        <w:rPr>
          <w:color w:val="auto"/>
          <w:sz w:val="21"/>
          <w:szCs w:val="21"/>
        </w:rPr>
        <w:t xml:space="preserve">az </w:t>
      </w:r>
      <w:r w:rsidR="005907A9" w:rsidRPr="009D2376">
        <w:rPr>
          <w:color w:val="auto"/>
          <w:sz w:val="21"/>
          <w:szCs w:val="21"/>
        </w:rPr>
        <w:t>Adatfeldolgozó rendelkezésére. Adatfeldolgozó köteles gondoskodni a jelszó megfelelő védelméről és arról, hogy ahhoz csak a</w:t>
      </w:r>
      <w:r w:rsidRPr="009D2376">
        <w:rPr>
          <w:color w:val="auto"/>
          <w:sz w:val="21"/>
          <w:szCs w:val="21"/>
        </w:rPr>
        <w:t>z adatok</w:t>
      </w:r>
      <w:r w:rsidR="005907A9" w:rsidRPr="009D2376">
        <w:rPr>
          <w:color w:val="auto"/>
          <w:sz w:val="21"/>
          <w:szCs w:val="21"/>
        </w:rPr>
        <w:t xml:space="preserve"> feldolgozását végző, jogosult személy(</w:t>
      </w:r>
      <w:proofErr w:type="spellStart"/>
      <w:r w:rsidR="005907A9" w:rsidRPr="009D2376">
        <w:rPr>
          <w:color w:val="auto"/>
          <w:sz w:val="21"/>
          <w:szCs w:val="21"/>
        </w:rPr>
        <w:t>ek</w:t>
      </w:r>
      <w:proofErr w:type="spellEnd"/>
      <w:r w:rsidR="005907A9" w:rsidRPr="009D2376">
        <w:rPr>
          <w:color w:val="auto"/>
          <w:sz w:val="21"/>
          <w:szCs w:val="21"/>
        </w:rPr>
        <w:t>) férhessen(</w:t>
      </w:r>
      <w:proofErr w:type="spellStart"/>
      <w:r w:rsidR="005907A9" w:rsidRPr="009D2376">
        <w:rPr>
          <w:color w:val="auto"/>
          <w:sz w:val="21"/>
          <w:szCs w:val="21"/>
        </w:rPr>
        <w:t>ek</w:t>
      </w:r>
      <w:proofErr w:type="spellEnd"/>
      <w:r w:rsidR="005907A9" w:rsidRPr="009D2376">
        <w:rPr>
          <w:color w:val="auto"/>
          <w:sz w:val="21"/>
          <w:szCs w:val="21"/>
        </w:rPr>
        <w:t xml:space="preserve">) hozzá. </w:t>
      </w:r>
    </w:p>
    <w:p w:rsidR="005907A9" w:rsidRPr="009D2376" w:rsidRDefault="005907A9" w:rsidP="005907A9">
      <w:pPr>
        <w:pStyle w:val="Default"/>
        <w:rPr>
          <w:color w:val="auto"/>
          <w:sz w:val="21"/>
          <w:szCs w:val="21"/>
        </w:rPr>
      </w:pPr>
    </w:p>
    <w:p w:rsidR="00D96CA9" w:rsidRPr="009D2376" w:rsidRDefault="00D96CA9" w:rsidP="00D96CA9">
      <w:pPr>
        <w:pStyle w:val="Default"/>
        <w:ind w:left="374" w:hanging="374"/>
        <w:rPr>
          <w:color w:val="auto"/>
          <w:sz w:val="21"/>
          <w:szCs w:val="21"/>
        </w:rPr>
      </w:pPr>
      <w:r w:rsidRPr="009D2376">
        <w:rPr>
          <w:color w:val="auto"/>
          <w:sz w:val="21"/>
          <w:szCs w:val="21"/>
        </w:rPr>
        <w:t>2.2.</w:t>
      </w:r>
      <w:r w:rsidRPr="009D2376">
        <w:rPr>
          <w:color w:val="auto"/>
          <w:sz w:val="21"/>
          <w:szCs w:val="21"/>
        </w:rPr>
        <w:tab/>
        <w:t xml:space="preserve">Az </w:t>
      </w:r>
      <w:r w:rsidRPr="009D2376">
        <w:rPr>
          <w:sz w:val="21"/>
          <w:szCs w:val="21"/>
        </w:rPr>
        <w:t xml:space="preserve">Adatfeldolgozó a 2.1. pontban foglalt megbízást elfogadja. </w:t>
      </w:r>
    </w:p>
    <w:p w:rsidR="00D96CA9" w:rsidRPr="009D2376" w:rsidRDefault="00D96CA9" w:rsidP="00D96CA9">
      <w:pPr>
        <w:pStyle w:val="Default"/>
        <w:jc w:val="both"/>
        <w:rPr>
          <w:sz w:val="21"/>
          <w:szCs w:val="21"/>
        </w:rPr>
      </w:pPr>
    </w:p>
    <w:p w:rsidR="00D96CA9" w:rsidRPr="009D2376" w:rsidRDefault="0011400B" w:rsidP="00D96CA9">
      <w:pPr>
        <w:pStyle w:val="Default"/>
        <w:jc w:val="both"/>
        <w:rPr>
          <w:sz w:val="21"/>
          <w:szCs w:val="21"/>
        </w:rPr>
      </w:pPr>
      <w:r w:rsidRPr="009D2376">
        <w:rPr>
          <w:sz w:val="21"/>
          <w:szCs w:val="21"/>
        </w:rPr>
        <w:t xml:space="preserve">2.3. </w:t>
      </w:r>
      <w:r w:rsidR="00D96CA9" w:rsidRPr="009D2376">
        <w:rPr>
          <w:sz w:val="21"/>
          <w:szCs w:val="21"/>
        </w:rPr>
        <w:t xml:space="preserve">A Felek kijelentik, hogy az 2.1 pontban foglalt adatfeldolgozási feladatok ellátásáért </w:t>
      </w:r>
      <w:r w:rsidR="0063341B" w:rsidRPr="009D2376">
        <w:rPr>
          <w:sz w:val="21"/>
          <w:szCs w:val="21"/>
        </w:rPr>
        <w:t xml:space="preserve">az </w:t>
      </w:r>
      <w:r w:rsidR="00D96CA9" w:rsidRPr="009D2376">
        <w:rPr>
          <w:sz w:val="21"/>
          <w:szCs w:val="21"/>
        </w:rPr>
        <w:t xml:space="preserve">Adatkezelőt jelen szerződés alapján </w:t>
      </w:r>
      <w:r w:rsidR="0087004D" w:rsidRPr="009D2376">
        <w:rPr>
          <w:sz w:val="21"/>
          <w:szCs w:val="21"/>
        </w:rPr>
        <w:t xml:space="preserve">semmilyen jogcímen </w:t>
      </w:r>
      <w:r w:rsidR="00D96CA9" w:rsidRPr="009D2376">
        <w:rPr>
          <w:sz w:val="21"/>
          <w:szCs w:val="21"/>
        </w:rPr>
        <w:t>fizetési kötel</w:t>
      </w:r>
      <w:r w:rsidR="0087004D" w:rsidRPr="009D2376">
        <w:rPr>
          <w:sz w:val="21"/>
          <w:szCs w:val="21"/>
        </w:rPr>
        <w:t>ezettség nem terheli.</w:t>
      </w:r>
    </w:p>
    <w:p w:rsidR="00D96CA9" w:rsidRPr="009D2376" w:rsidRDefault="00D96CA9" w:rsidP="005907A9">
      <w:pPr>
        <w:pStyle w:val="Default"/>
        <w:rPr>
          <w:color w:val="auto"/>
          <w:sz w:val="21"/>
          <w:szCs w:val="21"/>
        </w:rPr>
      </w:pPr>
    </w:p>
    <w:p w:rsidR="009067C9" w:rsidRPr="009D2376" w:rsidRDefault="009067C9" w:rsidP="005907A9">
      <w:pPr>
        <w:pStyle w:val="Default"/>
        <w:rPr>
          <w:b/>
          <w:sz w:val="21"/>
          <w:szCs w:val="21"/>
        </w:rPr>
      </w:pPr>
      <w:r w:rsidRPr="009D2376">
        <w:rPr>
          <w:b/>
          <w:sz w:val="21"/>
          <w:szCs w:val="21"/>
        </w:rPr>
        <w:t>3. További (harmadik személy) feldolgozó alkalmazása</w:t>
      </w:r>
    </w:p>
    <w:p w:rsidR="009067C9" w:rsidRPr="009D2376" w:rsidRDefault="009067C9" w:rsidP="00A04C10">
      <w:pPr>
        <w:pStyle w:val="Default"/>
        <w:jc w:val="both"/>
        <w:rPr>
          <w:sz w:val="21"/>
          <w:szCs w:val="21"/>
        </w:rPr>
      </w:pPr>
    </w:p>
    <w:p w:rsidR="00D25516" w:rsidRPr="009D2376" w:rsidRDefault="00A04C10" w:rsidP="00A04C10">
      <w:pPr>
        <w:pStyle w:val="Default"/>
        <w:jc w:val="both"/>
        <w:rPr>
          <w:sz w:val="21"/>
          <w:szCs w:val="21"/>
        </w:rPr>
      </w:pPr>
      <w:r w:rsidRPr="009D2376">
        <w:rPr>
          <w:sz w:val="21"/>
          <w:szCs w:val="21"/>
        </w:rPr>
        <w:t>3</w:t>
      </w:r>
      <w:r w:rsidR="009067C9" w:rsidRPr="009D2376">
        <w:rPr>
          <w:sz w:val="21"/>
          <w:szCs w:val="21"/>
        </w:rPr>
        <w:t>.1. Jelen szerződés aláírásával az Adatkezelő hozzájárul ahhoz, hogy az Adatfeldolgozó az Adatkeze</w:t>
      </w:r>
      <w:r w:rsidRPr="009D2376">
        <w:rPr>
          <w:sz w:val="21"/>
          <w:szCs w:val="21"/>
        </w:rPr>
        <w:t xml:space="preserve">lő nevében a szerződés </w:t>
      </w:r>
      <w:r w:rsidR="009067C9" w:rsidRPr="009D2376">
        <w:rPr>
          <w:sz w:val="21"/>
          <w:szCs w:val="21"/>
        </w:rPr>
        <w:t xml:space="preserve">értelmében a személyes adatfeldolgozás során további feldolgozókat vegyen igénybe. Az Adatfeldolgozó köteles az Adatkezelőt bármely olyan módosítási szándékáról értesíteni, melynek során további </w:t>
      </w:r>
      <w:r w:rsidRPr="009D2376">
        <w:rPr>
          <w:sz w:val="21"/>
          <w:szCs w:val="21"/>
        </w:rPr>
        <w:t>adat</w:t>
      </w:r>
      <w:r w:rsidR="009067C9" w:rsidRPr="009D2376">
        <w:rPr>
          <w:sz w:val="21"/>
          <w:szCs w:val="21"/>
        </w:rPr>
        <w:t xml:space="preserve">feldolgozót kíván igénybe venni, vagy egy további </w:t>
      </w:r>
      <w:r w:rsidRPr="009D2376">
        <w:rPr>
          <w:sz w:val="21"/>
          <w:szCs w:val="21"/>
        </w:rPr>
        <w:t>adat</w:t>
      </w:r>
      <w:r w:rsidR="009067C9" w:rsidRPr="009D2376">
        <w:rPr>
          <w:sz w:val="21"/>
          <w:szCs w:val="21"/>
        </w:rPr>
        <w:t>feldolgozót mással kíván hely</w:t>
      </w:r>
      <w:r w:rsidR="0063341B" w:rsidRPr="009D2376">
        <w:rPr>
          <w:sz w:val="21"/>
          <w:szCs w:val="21"/>
        </w:rPr>
        <w:t>ettesíteni. Az Adatkezelő</w:t>
      </w:r>
      <w:r w:rsidR="009067C9" w:rsidRPr="009D2376">
        <w:rPr>
          <w:sz w:val="21"/>
          <w:szCs w:val="21"/>
        </w:rPr>
        <w:t xml:space="preserve"> jogosult az ilyen változás ellen tiltakozni</w:t>
      </w:r>
      <w:r w:rsidR="00D25516" w:rsidRPr="009D2376">
        <w:rPr>
          <w:sz w:val="21"/>
          <w:szCs w:val="21"/>
        </w:rPr>
        <w:t xml:space="preserve">. </w:t>
      </w:r>
    </w:p>
    <w:p w:rsidR="00D25516" w:rsidRPr="009D2376" w:rsidRDefault="00D25516" w:rsidP="00A04C10">
      <w:pPr>
        <w:pStyle w:val="Default"/>
        <w:jc w:val="both"/>
        <w:rPr>
          <w:sz w:val="21"/>
          <w:szCs w:val="21"/>
        </w:rPr>
      </w:pPr>
      <w:r w:rsidRPr="009D2376">
        <w:rPr>
          <w:sz w:val="21"/>
          <w:szCs w:val="21"/>
        </w:rPr>
        <w:t>Amennyiben az Adatkezelői tiltakozás hatására az Adatfeldolgozó</w:t>
      </w:r>
      <w:r w:rsidR="009067C9" w:rsidRPr="009D2376">
        <w:rPr>
          <w:sz w:val="21"/>
          <w:szCs w:val="21"/>
        </w:rPr>
        <w:t xml:space="preserve"> </w:t>
      </w:r>
      <w:r w:rsidRPr="009D2376">
        <w:rPr>
          <w:sz w:val="21"/>
          <w:szCs w:val="21"/>
        </w:rPr>
        <w:t>nem változtatja meg az általa igénybe vett további adatfeldolgozó személyét és nem az Adatkezelő által elfogadott további adatfeldolgozót vesz igénybe az Adatkezelő jogosult ezen szerződést azonnali hatállyal felmondani.</w:t>
      </w:r>
    </w:p>
    <w:p w:rsidR="00D25516" w:rsidRPr="009D2376" w:rsidRDefault="00D25516" w:rsidP="00A04C10">
      <w:pPr>
        <w:pStyle w:val="Default"/>
        <w:jc w:val="both"/>
        <w:rPr>
          <w:sz w:val="21"/>
          <w:szCs w:val="21"/>
        </w:rPr>
      </w:pPr>
    </w:p>
    <w:p w:rsidR="00851892" w:rsidRPr="009D2376" w:rsidRDefault="00851892" w:rsidP="00A04C10">
      <w:pPr>
        <w:pStyle w:val="Default"/>
        <w:jc w:val="both"/>
        <w:rPr>
          <w:sz w:val="21"/>
          <w:szCs w:val="21"/>
        </w:rPr>
      </w:pPr>
      <w:r w:rsidRPr="009D2376">
        <w:rPr>
          <w:sz w:val="21"/>
          <w:szCs w:val="21"/>
        </w:rPr>
        <w:t>3</w:t>
      </w:r>
      <w:r w:rsidR="009067C9" w:rsidRPr="009D2376">
        <w:rPr>
          <w:sz w:val="21"/>
          <w:szCs w:val="21"/>
        </w:rPr>
        <w:t>.2. Az Adatfeldolgozónak naprakész listát kell vezetnie az általa időről-időre igénybevett további feldolgozókról („Aktuális Lista”), és az Adatkezelő kérésére köteles az Adatkezelőt az Aktuális Lista egy másolatával ellátni.</w:t>
      </w:r>
    </w:p>
    <w:p w:rsidR="0011400B" w:rsidRPr="009D2376" w:rsidRDefault="0011400B" w:rsidP="00A04C10">
      <w:pPr>
        <w:pStyle w:val="Default"/>
        <w:jc w:val="both"/>
        <w:rPr>
          <w:sz w:val="21"/>
          <w:szCs w:val="21"/>
        </w:rPr>
      </w:pPr>
    </w:p>
    <w:p w:rsidR="00851892" w:rsidRPr="009D2376" w:rsidRDefault="00851892" w:rsidP="00A04C10">
      <w:pPr>
        <w:pStyle w:val="Default"/>
        <w:jc w:val="both"/>
        <w:rPr>
          <w:sz w:val="21"/>
          <w:szCs w:val="21"/>
        </w:rPr>
      </w:pPr>
      <w:r w:rsidRPr="009D2376">
        <w:rPr>
          <w:sz w:val="21"/>
          <w:szCs w:val="21"/>
        </w:rPr>
        <w:t>3</w:t>
      </w:r>
      <w:r w:rsidR="009067C9" w:rsidRPr="009D2376">
        <w:rPr>
          <w:sz w:val="21"/>
          <w:szCs w:val="21"/>
        </w:rPr>
        <w:t>.3. Amennyiben az Adatfeldolgozó az A</w:t>
      </w:r>
      <w:r w:rsidRPr="009D2376">
        <w:rPr>
          <w:sz w:val="21"/>
          <w:szCs w:val="21"/>
        </w:rPr>
        <w:t>datkezelő nevében a</w:t>
      </w:r>
      <w:r w:rsidR="009067C9" w:rsidRPr="009D2376">
        <w:rPr>
          <w:sz w:val="21"/>
          <w:szCs w:val="21"/>
        </w:rPr>
        <w:t xml:space="preserve"> feldolgozási tevékenységek elvégzésére további </w:t>
      </w:r>
      <w:r w:rsidRPr="009D2376">
        <w:rPr>
          <w:sz w:val="21"/>
          <w:szCs w:val="21"/>
        </w:rPr>
        <w:t>adat</w:t>
      </w:r>
      <w:r w:rsidR="009067C9" w:rsidRPr="009D2376">
        <w:rPr>
          <w:sz w:val="21"/>
          <w:szCs w:val="21"/>
        </w:rPr>
        <w:t xml:space="preserve">feldolgozót vesz igénybe, az Adatfeldolgozó köteles biztosítani, hogy a további </w:t>
      </w:r>
      <w:r w:rsidRPr="009D2376">
        <w:rPr>
          <w:sz w:val="21"/>
          <w:szCs w:val="21"/>
        </w:rPr>
        <w:t>adat</w:t>
      </w:r>
      <w:r w:rsidR="009067C9" w:rsidRPr="009D2376">
        <w:rPr>
          <w:sz w:val="21"/>
          <w:szCs w:val="21"/>
        </w:rPr>
        <w:t xml:space="preserve">feldolgozó szerződésben vállalja, hogy megfelel az ugyanazon adatvédelmi kötelezettségeknek, illetőleg ugyanazon szintű adatvédelmet biztosító követelményeknek, mint amelyeket a jelen </w:t>
      </w:r>
      <w:r w:rsidRPr="009D2376">
        <w:rPr>
          <w:sz w:val="21"/>
          <w:szCs w:val="21"/>
        </w:rPr>
        <w:t xml:space="preserve">szerződés </w:t>
      </w:r>
      <w:r w:rsidR="009067C9" w:rsidRPr="009D2376">
        <w:rPr>
          <w:sz w:val="21"/>
          <w:szCs w:val="21"/>
        </w:rPr>
        <w:t>értelmében az Adatkezelő által adott utasítások meghatároznak. Az Adatfeldolgozó felelősséggel tartozik az általa az Adatkezelő vonatkozásában igénybevett további feldolgozó által végzett valamennyi személyes adatfeldolgozásért.</w:t>
      </w:r>
    </w:p>
    <w:p w:rsidR="00851892" w:rsidRPr="009D2376" w:rsidRDefault="00851892" w:rsidP="00A04C10">
      <w:pPr>
        <w:pStyle w:val="Default"/>
        <w:jc w:val="both"/>
        <w:rPr>
          <w:sz w:val="21"/>
          <w:szCs w:val="21"/>
        </w:rPr>
      </w:pPr>
    </w:p>
    <w:p w:rsidR="00851892" w:rsidRPr="009D2376" w:rsidRDefault="00851892" w:rsidP="00A04C10">
      <w:pPr>
        <w:pStyle w:val="Default"/>
        <w:jc w:val="both"/>
        <w:rPr>
          <w:sz w:val="21"/>
          <w:szCs w:val="21"/>
        </w:rPr>
      </w:pPr>
      <w:r w:rsidRPr="00932EA8">
        <w:rPr>
          <w:b/>
          <w:sz w:val="21"/>
          <w:szCs w:val="21"/>
        </w:rPr>
        <w:t>4</w:t>
      </w:r>
      <w:r w:rsidR="009067C9" w:rsidRPr="00932EA8">
        <w:rPr>
          <w:b/>
          <w:sz w:val="21"/>
          <w:szCs w:val="21"/>
        </w:rPr>
        <w:t>.</w:t>
      </w:r>
      <w:r w:rsidR="009067C9" w:rsidRPr="009D2376">
        <w:rPr>
          <w:sz w:val="21"/>
          <w:szCs w:val="21"/>
        </w:rPr>
        <w:t xml:space="preserve"> </w:t>
      </w:r>
      <w:r w:rsidR="009067C9" w:rsidRPr="009D2376">
        <w:rPr>
          <w:b/>
          <w:sz w:val="21"/>
          <w:szCs w:val="21"/>
        </w:rPr>
        <w:t xml:space="preserve">Adattovábbítás </w:t>
      </w:r>
    </w:p>
    <w:p w:rsidR="00851892" w:rsidRPr="009D2376" w:rsidRDefault="00851892" w:rsidP="00A04C10">
      <w:pPr>
        <w:pStyle w:val="Default"/>
        <w:jc w:val="both"/>
        <w:rPr>
          <w:sz w:val="21"/>
          <w:szCs w:val="21"/>
        </w:rPr>
      </w:pPr>
    </w:p>
    <w:p w:rsidR="00851892" w:rsidRPr="009D2376" w:rsidRDefault="00535B2E" w:rsidP="00A04C10">
      <w:pPr>
        <w:pStyle w:val="Default"/>
        <w:jc w:val="both"/>
        <w:rPr>
          <w:sz w:val="21"/>
          <w:szCs w:val="21"/>
        </w:rPr>
      </w:pPr>
      <w:r w:rsidRPr="009D2376">
        <w:rPr>
          <w:sz w:val="21"/>
          <w:szCs w:val="21"/>
        </w:rPr>
        <w:t>4</w:t>
      </w:r>
      <w:r w:rsidR="009067C9" w:rsidRPr="009D2376">
        <w:rPr>
          <w:sz w:val="21"/>
          <w:szCs w:val="21"/>
        </w:rPr>
        <w:t xml:space="preserve">.1. Az Adatfeldolgozó </w:t>
      </w:r>
      <w:r w:rsidR="00851892" w:rsidRPr="009D2376">
        <w:rPr>
          <w:sz w:val="21"/>
          <w:szCs w:val="21"/>
        </w:rPr>
        <w:t xml:space="preserve">– </w:t>
      </w:r>
      <w:r w:rsidR="0063341B" w:rsidRPr="009D2376">
        <w:rPr>
          <w:sz w:val="21"/>
          <w:szCs w:val="21"/>
        </w:rPr>
        <w:t xml:space="preserve">kivéve </w:t>
      </w:r>
      <w:r w:rsidR="00851892" w:rsidRPr="009D2376">
        <w:rPr>
          <w:sz w:val="21"/>
          <w:szCs w:val="21"/>
        </w:rPr>
        <w:t>a jogszerűen igénybe vett adatfeldolgozóját – nem jogosult az Adatkezelőn kívüli harmadik személynek az adatokat továbbítani.</w:t>
      </w:r>
    </w:p>
    <w:p w:rsidR="0011400B" w:rsidRPr="009D2376" w:rsidRDefault="0011400B" w:rsidP="00A04C10">
      <w:pPr>
        <w:pStyle w:val="Default"/>
        <w:jc w:val="both"/>
        <w:rPr>
          <w:sz w:val="21"/>
          <w:szCs w:val="21"/>
        </w:rPr>
      </w:pPr>
    </w:p>
    <w:p w:rsidR="00535B2E" w:rsidRPr="009D2376" w:rsidRDefault="00535B2E" w:rsidP="00A04C10">
      <w:pPr>
        <w:pStyle w:val="Default"/>
        <w:jc w:val="both"/>
        <w:rPr>
          <w:b/>
          <w:sz w:val="21"/>
          <w:szCs w:val="21"/>
        </w:rPr>
      </w:pPr>
      <w:r w:rsidRPr="009D2376">
        <w:rPr>
          <w:b/>
          <w:sz w:val="21"/>
          <w:szCs w:val="21"/>
        </w:rPr>
        <w:t>5.</w:t>
      </w:r>
      <w:r w:rsidR="00AE2A60" w:rsidRPr="009D2376">
        <w:rPr>
          <w:b/>
          <w:sz w:val="21"/>
          <w:szCs w:val="21"/>
        </w:rPr>
        <w:t>Adatbiztonság</w:t>
      </w:r>
    </w:p>
    <w:p w:rsidR="00AE2A60" w:rsidRPr="009D2376" w:rsidRDefault="00AE2A60" w:rsidP="00AE2A60">
      <w:pPr>
        <w:pStyle w:val="Default"/>
        <w:jc w:val="both"/>
        <w:rPr>
          <w:b/>
          <w:sz w:val="21"/>
          <w:szCs w:val="21"/>
        </w:rPr>
      </w:pPr>
    </w:p>
    <w:p w:rsidR="00AE2A60" w:rsidRPr="009D2376" w:rsidRDefault="00AE2A60" w:rsidP="00AE2A60">
      <w:pPr>
        <w:pStyle w:val="Default"/>
        <w:jc w:val="both"/>
        <w:rPr>
          <w:color w:val="auto"/>
          <w:sz w:val="21"/>
          <w:szCs w:val="21"/>
        </w:rPr>
      </w:pPr>
      <w:r w:rsidRPr="009D2376">
        <w:rPr>
          <w:color w:val="auto"/>
          <w:sz w:val="21"/>
          <w:szCs w:val="21"/>
        </w:rPr>
        <w:t>5.1. A Felek rögzítik, hogy az adatbiztonsági követelményrendszer a személyes adatok védelmének technikai és személyi intézkedésekkel, valamint fizikai és informatikai megoldásokk</w:t>
      </w:r>
      <w:r w:rsidR="000237B4" w:rsidRPr="009D2376">
        <w:rPr>
          <w:color w:val="auto"/>
          <w:sz w:val="21"/>
          <w:szCs w:val="21"/>
        </w:rPr>
        <w:t>al történő támogatását jelenti.</w:t>
      </w:r>
    </w:p>
    <w:p w:rsidR="00AE2A60" w:rsidRPr="009D2376" w:rsidRDefault="00AE2A60" w:rsidP="00AE2A60">
      <w:pPr>
        <w:pStyle w:val="Default"/>
        <w:jc w:val="both"/>
        <w:rPr>
          <w:color w:val="auto"/>
          <w:sz w:val="21"/>
          <w:szCs w:val="21"/>
        </w:rPr>
      </w:pPr>
    </w:p>
    <w:p w:rsidR="00AE2A60" w:rsidRPr="009D2376" w:rsidRDefault="00AE2A60" w:rsidP="00AE2A60">
      <w:pPr>
        <w:pStyle w:val="Default"/>
        <w:jc w:val="both"/>
        <w:rPr>
          <w:color w:val="auto"/>
          <w:sz w:val="21"/>
          <w:szCs w:val="21"/>
        </w:rPr>
      </w:pPr>
      <w:r w:rsidRPr="009D2376">
        <w:rPr>
          <w:color w:val="auto"/>
          <w:sz w:val="21"/>
          <w:szCs w:val="21"/>
        </w:rPr>
        <w:t>5.2. Az Adatfeldolgozó kijelenti, hogy az</w:t>
      </w:r>
      <w:r w:rsidR="000237B4" w:rsidRPr="009D2376">
        <w:rPr>
          <w:color w:val="auto"/>
          <w:sz w:val="21"/>
          <w:szCs w:val="21"/>
        </w:rPr>
        <w:t xml:space="preserve"> adatkezelési</w:t>
      </w:r>
      <w:r w:rsidRPr="009D2376">
        <w:rPr>
          <w:color w:val="auto"/>
          <w:sz w:val="21"/>
          <w:szCs w:val="21"/>
        </w:rPr>
        <w:t xml:space="preserve"> tevékenysége során az GDPR és az </w:t>
      </w:r>
      <w:proofErr w:type="spellStart"/>
      <w:r w:rsidRPr="009D2376">
        <w:rPr>
          <w:color w:val="auto"/>
          <w:sz w:val="21"/>
          <w:szCs w:val="21"/>
        </w:rPr>
        <w:t>Infotv-ben</w:t>
      </w:r>
      <w:proofErr w:type="spellEnd"/>
      <w:r w:rsidRPr="009D2376">
        <w:rPr>
          <w:color w:val="auto"/>
          <w:sz w:val="21"/>
          <w:szCs w:val="21"/>
        </w:rPr>
        <w:t xml:space="preserve"> előírtaknak megfelelően jár el, betartva az adatbiztonságra vonatkozó hatályos </w:t>
      </w:r>
      <w:r w:rsidR="000237B4" w:rsidRPr="009D2376">
        <w:rPr>
          <w:color w:val="auto"/>
          <w:sz w:val="21"/>
          <w:szCs w:val="21"/>
        </w:rPr>
        <w:t xml:space="preserve">előírásokat, így különösen a GDPR 32. </w:t>
      </w:r>
      <w:r w:rsidR="009D2376">
        <w:rPr>
          <w:color w:val="auto"/>
          <w:sz w:val="21"/>
          <w:szCs w:val="21"/>
        </w:rPr>
        <w:t>cikkében írta</w:t>
      </w:r>
      <w:r w:rsidR="000237B4" w:rsidRPr="009D2376">
        <w:rPr>
          <w:color w:val="auto"/>
          <w:sz w:val="21"/>
          <w:szCs w:val="21"/>
        </w:rPr>
        <w:t>kat.</w:t>
      </w:r>
    </w:p>
    <w:p w:rsidR="00AE2A60" w:rsidRPr="009D2376" w:rsidRDefault="00AE2A60" w:rsidP="00AE2A60">
      <w:pPr>
        <w:pStyle w:val="Default"/>
        <w:jc w:val="both"/>
        <w:rPr>
          <w:color w:val="auto"/>
          <w:sz w:val="21"/>
          <w:szCs w:val="21"/>
        </w:rPr>
      </w:pPr>
    </w:p>
    <w:p w:rsidR="00AE2A60" w:rsidRPr="009D2376" w:rsidRDefault="00AE2A60" w:rsidP="00AE2A60">
      <w:pPr>
        <w:pStyle w:val="Default"/>
        <w:jc w:val="both"/>
        <w:rPr>
          <w:color w:val="auto"/>
          <w:sz w:val="21"/>
          <w:szCs w:val="21"/>
        </w:rPr>
      </w:pPr>
      <w:r w:rsidRPr="009D2376">
        <w:rPr>
          <w:color w:val="auto"/>
          <w:sz w:val="21"/>
          <w:szCs w:val="21"/>
        </w:rPr>
        <w:t>5.3. Az Adatfeldolgozó kijelenti, hogy az általa kezelt személyes adatok tárolása védett, korlátozott hozzáférésű kiszolgálókon t</w:t>
      </w:r>
      <w:r w:rsidR="00932EA8">
        <w:rPr>
          <w:color w:val="auto"/>
          <w:sz w:val="21"/>
          <w:szCs w:val="21"/>
        </w:rPr>
        <w:t xml:space="preserve">örténik, és </w:t>
      </w:r>
      <w:r w:rsidRPr="009D2376">
        <w:rPr>
          <w:color w:val="auto"/>
          <w:sz w:val="21"/>
          <w:szCs w:val="21"/>
        </w:rPr>
        <w:t xml:space="preserve">minden szükséges technikai és szervezési intézkedést megtesz az érintettek adatainak elvesztése, más célra való felhasználása, illetéktelen személy általi megismerése, nyilvánosságra hozatala, megváltoztatása vagy törlése ellen. Ennek érdekében az Adatfeldolgozó – többek között - </w:t>
      </w:r>
    </w:p>
    <w:p w:rsidR="00AE2A60" w:rsidRPr="009D2376" w:rsidRDefault="00AE2A60" w:rsidP="00AE2A60">
      <w:pPr>
        <w:pStyle w:val="Default"/>
        <w:jc w:val="both"/>
        <w:rPr>
          <w:color w:val="auto"/>
          <w:sz w:val="21"/>
          <w:szCs w:val="21"/>
        </w:rPr>
      </w:pPr>
      <w:r w:rsidRPr="009D2376">
        <w:rPr>
          <w:color w:val="auto"/>
          <w:sz w:val="21"/>
          <w:szCs w:val="21"/>
        </w:rPr>
        <w:lastRenderedPageBreak/>
        <w:t xml:space="preserve">a) gondoskodik arról, hogy a tárolt adatokhoz belső rendszeren keresztül vagy közvetlen hozzáférés útján kizárólag az arra feljogosított személyek, és kizárólag az adatfeldolgozás céljával összefüggésben férjenek hozzá, </w:t>
      </w:r>
    </w:p>
    <w:p w:rsidR="00AE2A60" w:rsidRPr="009D2376" w:rsidRDefault="00AE2A60" w:rsidP="00AE2A60">
      <w:pPr>
        <w:pStyle w:val="Default"/>
        <w:jc w:val="both"/>
        <w:rPr>
          <w:color w:val="auto"/>
          <w:sz w:val="21"/>
          <w:szCs w:val="21"/>
        </w:rPr>
      </w:pPr>
      <w:r w:rsidRPr="009D2376">
        <w:rPr>
          <w:color w:val="auto"/>
          <w:sz w:val="21"/>
          <w:szCs w:val="21"/>
        </w:rPr>
        <w:t xml:space="preserve">b) gondoskodik a felhasznált eszközök szükséges, rendszeres karbantartásáról, fejlesztéséről, </w:t>
      </w:r>
    </w:p>
    <w:p w:rsidR="00AE2A60" w:rsidRPr="009D2376" w:rsidRDefault="00AE2A60" w:rsidP="00AE2A60">
      <w:pPr>
        <w:pStyle w:val="Default"/>
        <w:jc w:val="both"/>
        <w:rPr>
          <w:color w:val="auto"/>
          <w:sz w:val="21"/>
          <w:szCs w:val="21"/>
        </w:rPr>
      </w:pPr>
      <w:r w:rsidRPr="009D2376">
        <w:rPr>
          <w:color w:val="auto"/>
          <w:sz w:val="21"/>
          <w:szCs w:val="21"/>
        </w:rPr>
        <w:t xml:space="preserve">c) az adatokat tároló eszközt megfelelő fizikai védelemmel ellátott zárt helyiségben helyezi el, gondoskodik annak fizikai védelméről is, </w:t>
      </w:r>
    </w:p>
    <w:p w:rsidR="00AE2A60" w:rsidRPr="009D2376" w:rsidRDefault="00AE2A60" w:rsidP="00AE2A60">
      <w:pPr>
        <w:pStyle w:val="Default"/>
        <w:jc w:val="both"/>
        <w:rPr>
          <w:color w:val="auto"/>
          <w:sz w:val="21"/>
          <w:szCs w:val="21"/>
        </w:rPr>
      </w:pPr>
      <w:r w:rsidRPr="009D2376">
        <w:rPr>
          <w:color w:val="auto"/>
          <w:sz w:val="21"/>
          <w:szCs w:val="21"/>
        </w:rPr>
        <w:t xml:space="preserve">e) gondoskodik arról, hogy a különböző nyilvántartásokban tárolt adatok közvetlenül ne legyenek összekapcsolhatók és az érintetthez rendelhetők. </w:t>
      </w:r>
    </w:p>
    <w:p w:rsidR="00535B2E" w:rsidRPr="009D2376" w:rsidRDefault="00535B2E" w:rsidP="00A04C10">
      <w:pPr>
        <w:pStyle w:val="Default"/>
        <w:jc w:val="both"/>
        <w:rPr>
          <w:sz w:val="21"/>
          <w:szCs w:val="21"/>
        </w:rPr>
      </w:pPr>
    </w:p>
    <w:p w:rsidR="00851892" w:rsidRPr="009D2376" w:rsidRDefault="009067C9" w:rsidP="00A04C10">
      <w:pPr>
        <w:pStyle w:val="Default"/>
        <w:jc w:val="both"/>
        <w:rPr>
          <w:b/>
          <w:sz w:val="21"/>
          <w:szCs w:val="21"/>
        </w:rPr>
      </w:pPr>
      <w:r w:rsidRPr="009D2376">
        <w:rPr>
          <w:b/>
          <w:sz w:val="21"/>
          <w:szCs w:val="21"/>
        </w:rPr>
        <w:t xml:space="preserve">6. Az Adatfeldolgozó kötelezettségei </w:t>
      </w:r>
    </w:p>
    <w:p w:rsidR="00851892" w:rsidRPr="009D2376" w:rsidRDefault="00851892" w:rsidP="00A04C10">
      <w:pPr>
        <w:pStyle w:val="Default"/>
        <w:jc w:val="both"/>
        <w:rPr>
          <w:sz w:val="21"/>
          <w:szCs w:val="21"/>
        </w:rPr>
      </w:pPr>
    </w:p>
    <w:p w:rsidR="00955F92" w:rsidRPr="009D2376" w:rsidRDefault="009067C9" w:rsidP="00A04C10">
      <w:pPr>
        <w:pStyle w:val="Default"/>
        <w:jc w:val="both"/>
        <w:rPr>
          <w:sz w:val="21"/>
          <w:szCs w:val="21"/>
        </w:rPr>
      </w:pPr>
      <w:r w:rsidRPr="009D2376">
        <w:rPr>
          <w:sz w:val="21"/>
          <w:szCs w:val="21"/>
        </w:rPr>
        <w:t xml:space="preserve">6.1. Az Adatfeldolgozó vállalja, hogy a személyes adatok feldolgozását a jelen </w:t>
      </w:r>
      <w:r w:rsidR="00851892" w:rsidRPr="009D2376">
        <w:rPr>
          <w:sz w:val="21"/>
          <w:szCs w:val="21"/>
        </w:rPr>
        <w:t xml:space="preserve">szerződés </w:t>
      </w:r>
      <w:r w:rsidRPr="009D2376">
        <w:rPr>
          <w:sz w:val="21"/>
          <w:szCs w:val="21"/>
        </w:rPr>
        <w:t>rendelkezéseivel összhangban végzi. Adatfeldolgozó így a személyes adatok feldolgozását az Adatkezelő dokumentált</w:t>
      </w:r>
      <w:r w:rsidR="000237B4" w:rsidRPr="009D2376">
        <w:rPr>
          <w:sz w:val="21"/>
          <w:szCs w:val="21"/>
        </w:rPr>
        <w:t>, írásbeli</w:t>
      </w:r>
      <w:r w:rsidRPr="009D2376">
        <w:rPr>
          <w:sz w:val="21"/>
          <w:szCs w:val="21"/>
        </w:rPr>
        <w:t xml:space="preserve"> utasításainak megfelelően és kizárólag a </w:t>
      </w:r>
      <w:r w:rsidR="00955F92" w:rsidRPr="009D2376">
        <w:rPr>
          <w:sz w:val="21"/>
          <w:szCs w:val="21"/>
        </w:rPr>
        <w:t>Támogatási Szerződésben</w:t>
      </w:r>
      <w:r w:rsidRPr="009D2376">
        <w:rPr>
          <w:sz w:val="21"/>
          <w:szCs w:val="21"/>
        </w:rPr>
        <w:t xml:space="preserve"> és a jelen </w:t>
      </w:r>
      <w:r w:rsidR="00955F92" w:rsidRPr="009D2376">
        <w:rPr>
          <w:sz w:val="21"/>
          <w:szCs w:val="21"/>
        </w:rPr>
        <w:t>szerződésben</w:t>
      </w:r>
      <w:r w:rsidRPr="009D2376">
        <w:rPr>
          <w:sz w:val="21"/>
          <w:szCs w:val="21"/>
        </w:rPr>
        <w:t xml:space="preserve"> meghatározott célból végezheti.</w:t>
      </w:r>
    </w:p>
    <w:p w:rsidR="00D037B4" w:rsidRPr="009D2376" w:rsidRDefault="00D037B4" w:rsidP="00A04C10">
      <w:pPr>
        <w:pStyle w:val="Default"/>
        <w:jc w:val="both"/>
        <w:rPr>
          <w:color w:val="auto"/>
          <w:sz w:val="21"/>
          <w:szCs w:val="21"/>
        </w:rPr>
      </w:pPr>
      <w:r w:rsidRPr="009D2376">
        <w:rPr>
          <w:color w:val="auto"/>
          <w:sz w:val="21"/>
          <w:szCs w:val="21"/>
        </w:rPr>
        <w:t xml:space="preserve">Adatfeldolgozó köteles az 2.1. pontban meghatározott feladatokat Adatkezelő </w:t>
      </w:r>
      <w:r w:rsidR="000237B4" w:rsidRPr="009D2376">
        <w:rPr>
          <w:color w:val="auto"/>
          <w:sz w:val="21"/>
          <w:szCs w:val="21"/>
        </w:rPr>
        <w:t xml:space="preserve">írásbeli </w:t>
      </w:r>
      <w:r w:rsidRPr="009D2376">
        <w:rPr>
          <w:color w:val="auto"/>
          <w:sz w:val="21"/>
          <w:szCs w:val="21"/>
        </w:rPr>
        <w:t>utasításai szerint és Adatkezelő érdekeinek megfelelően teljesíteni.</w:t>
      </w:r>
      <w:r w:rsidR="000237B4" w:rsidRPr="009D2376">
        <w:rPr>
          <w:color w:val="auto"/>
          <w:sz w:val="21"/>
          <w:szCs w:val="21"/>
        </w:rPr>
        <w:t xml:space="preserve"> Az Adatfeldolgozó az adatkezelés megkezdése előtt köteles értesíteni az Adatkezelőt, ha az adatkezelését az Adat</w:t>
      </w:r>
      <w:r w:rsidR="00932EA8">
        <w:rPr>
          <w:color w:val="auto"/>
          <w:sz w:val="21"/>
          <w:szCs w:val="21"/>
        </w:rPr>
        <w:t>feldolgozóra vonatkozó magyar</w:t>
      </w:r>
      <w:r w:rsidR="000237B4" w:rsidRPr="009D2376">
        <w:rPr>
          <w:color w:val="auto"/>
          <w:sz w:val="21"/>
          <w:szCs w:val="21"/>
        </w:rPr>
        <w:t>, vagy uniós jog biztosítja.</w:t>
      </w:r>
    </w:p>
    <w:p w:rsidR="0011400B" w:rsidRPr="009D2376" w:rsidRDefault="0011400B" w:rsidP="00A04C10">
      <w:pPr>
        <w:pStyle w:val="Default"/>
        <w:jc w:val="both"/>
        <w:rPr>
          <w:sz w:val="21"/>
          <w:szCs w:val="21"/>
        </w:rPr>
      </w:pPr>
    </w:p>
    <w:p w:rsidR="00955F92" w:rsidRPr="009D2376" w:rsidRDefault="009067C9" w:rsidP="00A04C10">
      <w:pPr>
        <w:pStyle w:val="Default"/>
        <w:jc w:val="both"/>
        <w:rPr>
          <w:sz w:val="21"/>
          <w:szCs w:val="21"/>
        </w:rPr>
      </w:pPr>
      <w:r w:rsidRPr="009D2376">
        <w:rPr>
          <w:sz w:val="21"/>
          <w:szCs w:val="21"/>
        </w:rPr>
        <w:t>6.2. Amennyiben az érintett a GDPR III. fejezetének értelmében a személyes adatainak feldolgozásával kapcsolatban bármely jogát gyakorolni kívánja, az Adatfeldolgozó köteles, az adatfeldolgozás természetét figyelemb</w:t>
      </w:r>
      <w:r w:rsidR="006C1E5E" w:rsidRPr="009D2376">
        <w:rPr>
          <w:sz w:val="21"/>
          <w:szCs w:val="21"/>
        </w:rPr>
        <w:t>e véve,</w:t>
      </w:r>
      <w:r w:rsidRPr="009D2376">
        <w:rPr>
          <w:sz w:val="21"/>
          <w:szCs w:val="21"/>
        </w:rPr>
        <w:t xml:space="preserve"> megfelelő technikai és szervezeti intézkedésekkel segíteni az Adatkezelőt, hogy </w:t>
      </w:r>
      <w:r w:rsidR="00955F92" w:rsidRPr="009D2376">
        <w:rPr>
          <w:sz w:val="21"/>
          <w:szCs w:val="21"/>
        </w:rPr>
        <w:t xml:space="preserve">Adatkezelő a </w:t>
      </w:r>
      <w:proofErr w:type="spellStart"/>
      <w:r w:rsidR="00955F92" w:rsidRPr="009D2376">
        <w:rPr>
          <w:sz w:val="21"/>
          <w:szCs w:val="21"/>
        </w:rPr>
        <w:t>GDPR-ban</w:t>
      </w:r>
      <w:proofErr w:type="spellEnd"/>
      <w:r w:rsidR="00955F92" w:rsidRPr="009D2376">
        <w:rPr>
          <w:sz w:val="21"/>
          <w:szCs w:val="21"/>
        </w:rPr>
        <w:t xml:space="preserve"> foglalt kötelezettségeinek eleget tudjon tenni az érintett felé. </w:t>
      </w:r>
    </w:p>
    <w:p w:rsidR="0011400B" w:rsidRPr="009D2376" w:rsidRDefault="0011400B" w:rsidP="00A04C10">
      <w:pPr>
        <w:pStyle w:val="Default"/>
        <w:jc w:val="both"/>
        <w:rPr>
          <w:sz w:val="21"/>
          <w:szCs w:val="21"/>
        </w:rPr>
      </w:pPr>
    </w:p>
    <w:p w:rsidR="00955F92" w:rsidRPr="009D2376" w:rsidRDefault="009067C9" w:rsidP="00A04C10">
      <w:pPr>
        <w:pStyle w:val="Default"/>
        <w:jc w:val="both"/>
        <w:rPr>
          <w:sz w:val="21"/>
          <w:szCs w:val="21"/>
        </w:rPr>
      </w:pPr>
      <w:r w:rsidRPr="009D2376">
        <w:rPr>
          <w:sz w:val="21"/>
          <w:szCs w:val="21"/>
        </w:rPr>
        <w:t>6.3. Amennyiben egy érintett az Adatfeldolgozóval közvetlenül veszi fel a kapcsolatot személyes adatainak feldolgozására vonatkozó panasszal, vagy jogainak gyakorlásával összefüggő kérdéssel kapcsolatban, az Adatfeldolgozó köteles az ilyen kérést indokolatlan késedelem nélkül, a kérelem tárgyára vonatkozó világos információt magában foglalva továbbítani az Adatkezelőnek.</w:t>
      </w:r>
    </w:p>
    <w:p w:rsidR="00955F92" w:rsidRPr="009D2376" w:rsidRDefault="009067C9" w:rsidP="00A04C10">
      <w:pPr>
        <w:pStyle w:val="Default"/>
        <w:jc w:val="both"/>
        <w:rPr>
          <w:sz w:val="21"/>
          <w:szCs w:val="21"/>
        </w:rPr>
      </w:pPr>
      <w:r w:rsidRPr="009D2376">
        <w:rPr>
          <w:sz w:val="21"/>
          <w:szCs w:val="21"/>
        </w:rPr>
        <w:t>Az Adatfeldolgozó az Adatkezelő előzetes utasítása nélkül nem kezelheti az ilyen jellegű kérelmet.</w:t>
      </w:r>
    </w:p>
    <w:p w:rsidR="0011400B" w:rsidRPr="009D2376" w:rsidRDefault="0011400B" w:rsidP="00A04C10">
      <w:pPr>
        <w:pStyle w:val="Default"/>
        <w:jc w:val="both"/>
        <w:rPr>
          <w:sz w:val="21"/>
          <w:szCs w:val="21"/>
        </w:rPr>
      </w:pPr>
    </w:p>
    <w:p w:rsidR="00955F92" w:rsidRPr="009D2376" w:rsidRDefault="0011400B" w:rsidP="005E60B3">
      <w:pPr>
        <w:pStyle w:val="Default"/>
        <w:jc w:val="both"/>
        <w:rPr>
          <w:color w:val="auto"/>
          <w:sz w:val="21"/>
          <w:szCs w:val="21"/>
        </w:rPr>
      </w:pPr>
      <w:r w:rsidRPr="009D2376">
        <w:rPr>
          <w:sz w:val="21"/>
          <w:szCs w:val="21"/>
        </w:rPr>
        <w:t>6.4</w:t>
      </w:r>
      <w:r w:rsidR="002E4E1B" w:rsidRPr="009D2376">
        <w:rPr>
          <w:sz w:val="21"/>
          <w:szCs w:val="21"/>
        </w:rPr>
        <w:t>.</w:t>
      </w:r>
      <w:r w:rsidRPr="009D2376">
        <w:rPr>
          <w:sz w:val="21"/>
          <w:szCs w:val="21"/>
        </w:rPr>
        <w:t xml:space="preserve"> </w:t>
      </w:r>
      <w:r w:rsidR="002E4E1B" w:rsidRPr="009D2376">
        <w:rPr>
          <w:color w:val="auto"/>
          <w:sz w:val="21"/>
          <w:szCs w:val="21"/>
        </w:rPr>
        <w:t>Adatfeldolgozó az adatkezelést érintő érdemi döntést nem hozhat, a tudomására jutott adatokat kizárólag Adatkezelő rendelkezései szerint dolgozhatja fel, saját céljára adatfeldolgozást nem végezhet, valamint Adatkezelő rendelkezései szerint köteles az adatokat tárolni, illetve megőrizni.</w:t>
      </w:r>
    </w:p>
    <w:p w:rsidR="005020EF" w:rsidRPr="009D2376" w:rsidRDefault="005020EF" w:rsidP="005E60B3">
      <w:pPr>
        <w:pStyle w:val="Default"/>
        <w:jc w:val="both"/>
        <w:rPr>
          <w:color w:val="auto"/>
          <w:sz w:val="21"/>
          <w:szCs w:val="21"/>
        </w:rPr>
      </w:pPr>
      <w:r w:rsidRPr="009D2376">
        <w:rPr>
          <w:color w:val="auto"/>
          <w:sz w:val="21"/>
          <w:szCs w:val="21"/>
        </w:rPr>
        <w:t xml:space="preserve">Adatfeldolgozó köteles Adatkezelő utasításainak folyamatosan eleget tenni, továbbá az adatbiztonsági feltételeket biztosítani. </w:t>
      </w:r>
    </w:p>
    <w:p w:rsidR="002E4E1B" w:rsidRPr="009D2376" w:rsidRDefault="002E4E1B" w:rsidP="002E4E1B">
      <w:pPr>
        <w:pStyle w:val="Default"/>
        <w:jc w:val="both"/>
        <w:rPr>
          <w:color w:val="auto"/>
          <w:sz w:val="21"/>
          <w:szCs w:val="21"/>
        </w:rPr>
      </w:pPr>
    </w:p>
    <w:p w:rsidR="002E4E1B" w:rsidRPr="009D2376" w:rsidRDefault="0011400B" w:rsidP="002E4E1B">
      <w:pPr>
        <w:pStyle w:val="Default"/>
        <w:jc w:val="both"/>
        <w:rPr>
          <w:color w:val="auto"/>
          <w:sz w:val="21"/>
          <w:szCs w:val="21"/>
        </w:rPr>
      </w:pPr>
      <w:r w:rsidRPr="009D2376">
        <w:rPr>
          <w:color w:val="auto"/>
          <w:sz w:val="21"/>
          <w:szCs w:val="21"/>
        </w:rPr>
        <w:t xml:space="preserve">6.5. </w:t>
      </w:r>
      <w:r w:rsidR="002E4E1B" w:rsidRPr="009D2376">
        <w:rPr>
          <w:color w:val="auto"/>
          <w:sz w:val="21"/>
          <w:szCs w:val="21"/>
        </w:rPr>
        <w:t>Adatfeldolgozó köteles az érintettektől az adatkezeléshez szükséges hozzájárulást beszerezni.</w:t>
      </w:r>
    </w:p>
    <w:p w:rsidR="0011400B" w:rsidRPr="009D2376" w:rsidRDefault="0011400B" w:rsidP="002E4E1B">
      <w:pPr>
        <w:pStyle w:val="Default"/>
        <w:jc w:val="both"/>
        <w:rPr>
          <w:color w:val="auto"/>
          <w:sz w:val="21"/>
          <w:szCs w:val="21"/>
        </w:rPr>
      </w:pPr>
    </w:p>
    <w:p w:rsidR="002E4E1B" w:rsidRPr="009D2376" w:rsidRDefault="0011400B" w:rsidP="00A04C10">
      <w:pPr>
        <w:pStyle w:val="Default"/>
        <w:jc w:val="both"/>
        <w:rPr>
          <w:color w:val="auto"/>
          <w:sz w:val="21"/>
          <w:szCs w:val="21"/>
        </w:rPr>
      </w:pPr>
      <w:r w:rsidRPr="009D2376">
        <w:rPr>
          <w:sz w:val="21"/>
          <w:szCs w:val="21"/>
        </w:rPr>
        <w:t>6.6</w:t>
      </w:r>
      <w:r w:rsidR="002E4E1B" w:rsidRPr="009D2376">
        <w:rPr>
          <w:sz w:val="21"/>
          <w:szCs w:val="21"/>
        </w:rPr>
        <w:t>.</w:t>
      </w:r>
      <w:r w:rsidRPr="009D2376">
        <w:rPr>
          <w:sz w:val="21"/>
          <w:szCs w:val="21"/>
        </w:rPr>
        <w:t xml:space="preserve"> </w:t>
      </w:r>
      <w:r w:rsidR="002E4E1B" w:rsidRPr="009D2376">
        <w:rPr>
          <w:color w:val="auto"/>
          <w:sz w:val="21"/>
          <w:szCs w:val="21"/>
        </w:rPr>
        <w:t>Adatfeldolgozó köteles gondoskodni az általa kezelt, papíron, illetve elektronikusan tárolt adatok megfelelő védelméről. Adatfeldolgozó az adatokhoz történő, illetéktelen személyek általi hozzáférést köteles megakadályozni, e kötelezettsége szándékos vagy gondatlan megsértéséből eredő kárért teljes körű felelősséggel tartozik. Adatfeldolgozó az általa feldolgozott adatok felhasználási jogát nem ruházhatja át harmadik személyre.</w:t>
      </w:r>
    </w:p>
    <w:p w:rsidR="0011400B" w:rsidRPr="009D2376" w:rsidRDefault="0011400B" w:rsidP="00A04C10">
      <w:pPr>
        <w:pStyle w:val="Default"/>
        <w:jc w:val="both"/>
        <w:rPr>
          <w:color w:val="auto"/>
          <w:sz w:val="21"/>
          <w:szCs w:val="21"/>
        </w:rPr>
      </w:pPr>
    </w:p>
    <w:p w:rsidR="002E4E1B" w:rsidRPr="009D2376" w:rsidRDefault="0011400B" w:rsidP="002E4E1B">
      <w:pPr>
        <w:pStyle w:val="Default"/>
        <w:jc w:val="both"/>
        <w:rPr>
          <w:sz w:val="21"/>
          <w:szCs w:val="21"/>
        </w:rPr>
      </w:pPr>
      <w:r w:rsidRPr="009D2376">
        <w:rPr>
          <w:sz w:val="21"/>
          <w:szCs w:val="21"/>
        </w:rPr>
        <w:t>6.7</w:t>
      </w:r>
      <w:r w:rsidR="002E4E1B" w:rsidRPr="009D2376">
        <w:rPr>
          <w:sz w:val="21"/>
          <w:szCs w:val="21"/>
        </w:rPr>
        <w:t>.</w:t>
      </w:r>
      <w:r w:rsidRPr="009D2376">
        <w:rPr>
          <w:sz w:val="21"/>
          <w:szCs w:val="21"/>
        </w:rPr>
        <w:t xml:space="preserve"> </w:t>
      </w:r>
      <w:r w:rsidR="002E4E1B" w:rsidRPr="009D2376">
        <w:rPr>
          <w:color w:val="auto"/>
          <w:sz w:val="21"/>
          <w:szCs w:val="21"/>
        </w:rPr>
        <w:t xml:space="preserve">Az érintettel az adatkezelés megkezdése előtt az Adatfeldolgozónak előzetesen közölni kell, hogy az adatkezelés hozzájárulásán alapul.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 </w:t>
      </w:r>
    </w:p>
    <w:p w:rsidR="002E4E1B" w:rsidRPr="009D2376" w:rsidRDefault="002E4E1B" w:rsidP="00A04C10">
      <w:pPr>
        <w:pStyle w:val="Default"/>
        <w:jc w:val="both"/>
        <w:rPr>
          <w:sz w:val="21"/>
          <w:szCs w:val="21"/>
        </w:rPr>
      </w:pPr>
    </w:p>
    <w:p w:rsidR="00955F92" w:rsidRPr="009D2376" w:rsidRDefault="009067C9" w:rsidP="00A04C10">
      <w:pPr>
        <w:pStyle w:val="Default"/>
        <w:jc w:val="both"/>
        <w:rPr>
          <w:i/>
          <w:sz w:val="21"/>
          <w:szCs w:val="21"/>
        </w:rPr>
      </w:pPr>
      <w:r w:rsidRPr="009D2376">
        <w:rPr>
          <w:i/>
          <w:sz w:val="21"/>
          <w:szCs w:val="21"/>
        </w:rPr>
        <w:t>Az Adatfeldolgozó értesítési kötelezettségei</w:t>
      </w:r>
    </w:p>
    <w:p w:rsidR="00955F92" w:rsidRPr="009D2376" w:rsidRDefault="00955F92" w:rsidP="00A04C10">
      <w:pPr>
        <w:pStyle w:val="Default"/>
        <w:jc w:val="both"/>
        <w:rPr>
          <w:sz w:val="21"/>
          <w:szCs w:val="21"/>
        </w:rPr>
      </w:pPr>
    </w:p>
    <w:p w:rsidR="00955F92" w:rsidRPr="009D2376" w:rsidRDefault="0011400B" w:rsidP="00A04C10">
      <w:pPr>
        <w:pStyle w:val="Default"/>
        <w:jc w:val="both"/>
        <w:rPr>
          <w:sz w:val="21"/>
          <w:szCs w:val="21"/>
        </w:rPr>
      </w:pPr>
      <w:r w:rsidRPr="009D2376">
        <w:rPr>
          <w:sz w:val="21"/>
          <w:szCs w:val="21"/>
        </w:rPr>
        <w:t>6.8</w:t>
      </w:r>
      <w:r w:rsidR="00955F92" w:rsidRPr="009D2376">
        <w:rPr>
          <w:sz w:val="21"/>
          <w:szCs w:val="21"/>
        </w:rPr>
        <w:t>. Amennyiben</w:t>
      </w:r>
      <w:r w:rsidR="009067C9" w:rsidRPr="009D2376">
        <w:rPr>
          <w:sz w:val="21"/>
          <w:szCs w:val="21"/>
        </w:rPr>
        <w:t xml:space="preserve"> az Adatfeldolgozó úgy ítéli meg, hogy egy, az Adatkezelőtől származó, személyes adatok feldolgozására vonatkozó utasítás ellentétes a </w:t>
      </w:r>
      <w:proofErr w:type="spellStart"/>
      <w:r w:rsidR="009067C9" w:rsidRPr="009D2376">
        <w:rPr>
          <w:sz w:val="21"/>
          <w:szCs w:val="21"/>
        </w:rPr>
        <w:t>GDPR-ral</w:t>
      </w:r>
      <w:proofErr w:type="spellEnd"/>
      <w:r w:rsidR="009067C9" w:rsidRPr="009D2376">
        <w:rPr>
          <w:sz w:val="21"/>
          <w:szCs w:val="21"/>
        </w:rPr>
        <w:t xml:space="preserve">, vagy más hatályos </w:t>
      </w:r>
      <w:r w:rsidR="00C52610" w:rsidRPr="009D2376">
        <w:rPr>
          <w:sz w:val="21"/>
          <w:szCs w:val="21"/>
        </w:rPr>
        <w:t xml:space="preserve">magyar, vagy uniós </w:t>
      </w:r>
      <w:r w:rsidR="009067C9" w:rsidRPr="009D2376">
        <w:rPr>
          <w:sz w:val="21"/>
          <w:szCs w:val="21"/>
        </w:rPr>
        <w:t xml:space="preserve">adatvédelmi szabályozással, az Adatfeldolgozó köteles erről az Adatkezelőt haladéktalanul értesíteni. </w:t>
      </w:r>
    </w:p>
    <w:p w:rsidR="0011400B" w:rsidRPr="009D2376" w:rsidRDefault="0011400B" w:rsidP="00A04C10">
      <w:pPr>
        <w:pStyle w:val="Default"/>
        <w:jc w:val="both"/>
        <w:rPr>
          <w:sz w:val="21"/>
          <w:szCs w:val="21"/>
        </w:rPr>
      </w:pPr>
    </w:p>
    <w:p w:rsidR="00955F92" w:rsidRPr="009D2376" w:rsidRDefault="0011400B" w:rsidP="00A04C10">
      <w:pPr>
        <w:pStyle w:val="Default"/>
        <w:jc w:val="both"/>
        <w:rPr>
          <w:sz w:val="21"/>
          <w:szCs w:val="21"/>
        </w:rPr>
      </w:pPr>
      <w:r w:rsidRPr="009D2376">
        <w:rPr>
          <w:sz w:val="21"/>
          <w:szCs w:val="21"/>
        </w:rPr>
        <w:lastRenderedPageBreak/>
        <w:t>6.9</w:t>
      </w:r>
      <w:r w:rsidR="009067C9" w:rsidRPr="009D2376">
        <w:rPr>
          <w:sz w:val="21"/>
          <w:szCs w:val="21"/>
        </w:rPr>
        <w:t>.</w:t>
      </w:r>
      <w:r w:rsidR="006C1E5E" w:rsidRPr="009D2376">
        <w:rPr>
          <w:sz w:val="21"/>
          <w:szCs w:val="21"/>
        </w:rPr>
        <w:t xml:space="preserve"> Amennyiben a jelen szerződés</w:t>
      </w:r>
      <w:r w:rsidR="009067C9" w:rsidRPr="009D2376">
        <w:rPr>
          <w:sz w:val="21"/>
          <w:szCs w:val="21"/>
        </w:rPr>
        <w:t xml:space="preserve"> szerinti személyes adatokat érintő személyes adatok megsértése az Adatfeldolgozó tudomására jut, az Adatfeldolgozónak, miután tudomást szerzett a személyes adatok megsértéséről, indokolatlan késedelem nélkül értesítenie kell erről az Adatkezelőt. </w:t>
      </w:r>
    </w:p>
    <w:p w:rsidR="0011400B" w:rsidRPr="009D2376" w:rsidRDefault="0011400B" w:rsidP="00A04C10">
      <w:pPr>
        <w:pStyle w:val="Default"/>
        <w:jc w:val="both"/>
        <w:rPr>
          <w:sz w:val="21"/>
          <w:szCs w:val="21"/>
        </w:rPr>
      </w:pPr>
    </w:p>
    <w:p w:rsidR="00955F92" w:rsidRPr="009D2376" w:rsidRDefault="0011400B" w:rsidP="00A04C10">
      <w:pPr>
        <w:pStyle w:val="Default"/>
        <w:jc w:val="both"/>
        <w:rPr>
          <w:sz w:val="21"/>
          <w:szCs w:val="21"/>
        </w:rPr>
      </w:pPr>
      <w:r w:rsidRPr="009D2376">
        <w:rPr>
          <w:sz w:val="21"/>
          <w:szCs w:val="21"/>
        </w:rPr>
        <w:t>6.10</w:t>
      </w:r>
      <w:r w:rsidR="009067C9" w:rsidRPr="009D2376">
        <w:rPr>
          <w:sz w:val="21"/>
          <w:szCs w:val="21"/>
        </w:rPr>
        <w:t>. Az Adatfeldolgozó köteles továbbá a</w:t>
      </w:r>
      <w:r w:rsidR="00A70ECB" w:rsidRPr="009D2376">
        <w:rPr>
          <w:sz w:val="21"/>
          <w:szCs w:val="21"/>
        </w:rPr>
        <w:t>z Adatkezelőt segíteni a GDPR 32-36. cikkei</w:t>
      </w:r>
      <w:r w:rsidR="006C1E5E" w:rsidRPr="009D2376">
        <w:rPr>
          <w:sz w:val="21"/>
          <w:szCs w:val="21"/>
        </w:rPr>
        <w:t xml:space="preserve"> </w:t>
      </w:r>
      <w:r w:rsidR="009067C9" w:rsidRPr="009D2376">
        <w:rPr>
          <w:sz w:val="21"/>
          <w:szCs w:val="21"/>
        </w:rPr>
        <w:t>szerinti kötelezettségeknek való megfelelés biztosításában, figyelembe véve a</w:t>
      </w:r>
      <w:r w:rsidR="005E60B3">
        <w:rPr>
          <w:sz w:val="21"/>
          <w:szCs w:val="21"/>
        </w:rPr>
        <w:t xml:space="preserve">z </w:t>
      </w:r>
      <w:r w:rsidR="00A70ECB" w:rsidRPr="009D2376">
        <w:rPr>
          <w:sz w:val="21"/>
          <w:szCs w:val="21"/>
        </w:rPr>
        <w:t>adatfeldolgozás jellegét</w:t>
      </w:r>
      <w:r w:rsidR="009067C9" w:rsidRPr="009D2376">
        <w:rPr>
          <w:sz w:val="21"/>
          <w:szCs w:val="21"/>
        </w:rPr>
        <w:t xml:space="preserve"> és az Adatfeldolgozó rendelkezésére álló információt.</w:t>
      </w:r>
    </w:p>
    <w:p w:rsidR="00632A4A" w:rsidRPr="009D2376" w:rsidRDefault="00632A4A" w:rsidP="00A04C10">
      <w:pPr>
        <w:pStyle w:val="Default"/>
        <w:jc w:val="both"/>
        <w:rPr>
          <w:sz w:val="21"/>
          <w:szCs w:val="21"/>
        </w:rPr>
      </w:pPr>
    </w:p>
    <w:p w:rsidR="00955F92" w:rsidRPr="009D2376" w:rsidRDefault="009067C9" w:rsidP="00A04C10">
      <w:pPr>
        <w:pStyle w:val="Default"/>
        <w:jc w:val="both"/>
        <w:rPr>
          <w:i/>
          <w:sz w:val="21"/>
          <w:szCs w:val="21"/>
        </w:rPr>
      </w:pPr>
      <w:r w:rsidRPr="009D2376">
        <w:rPr>
          <w:i/>
          <w:sz w:val="21"/>
          <w:szCs w:val="21"/>
        </w:rPr>
        <w:t>Ellenőrzések</w:t>
      </w:r>
    </w:p>
    <w:p w:rsidR="00955F92" w:rsidRPr="009D2376" w:rsidRDefault="00955F92" w:rsidP="00A04C10">
      <w:pPr>
        <w:pStyle w:val="Default"/>
        <w:jc w:val="both"/>
        <w:rPr>
          <w:sz w:val="21"/>
          <w:szCs w:val="21"/>
        </w:rPr>
      </w:pPr>
    </w:p>
    <w:p w:rsidR="00955F92" w:rsidRPr="009D2376" w:rsidRDefault="0011400B" w:rsidP="00A04C10">
      <w:pPr>
        <w:pStyle w:val="Default"/>
        <w:jc w:val="both"/>
        <w:rPr>
          <w:sz w:val="21"/>
          <w:szCs w:val="21"/>
        </w:rPr>
      </w:pPr>
      <w:r w:rsidRPr="009D2376">
        <w:rPr>
          <w:sz w:val="21"/>
          <w:szCs w:val="21"/>
        </w:rPr>
        <w:t>6.11</w:t>
      </w:r>
      <w:r w:rsidR="009067C9" w:rsidRPr="009D2376">
        <w:rPr>
          <w:sz w:val="21"/>
          <w:szCs w:val="21"/>
        </w:rPr>
        <w:t xml:space="preserve">. Adatkezelő jogosult ellenőrizni, hogy jelen </w:t>
      </w:r>
      <w:r w:rsidR="00955F92" w:rsidRPr="009D2376">
        <w:rPr>
          <w:sz w:val="21"/>
          <w:szCs w:val="21"/>
        </w:rPr>
        <w:t>szerződés értelmében</w:t>
      </w:r>
      <w:r w:rsidR="009067C9" w:rsidRPr="009D2376">
        <w:rPr>
          <w:sz w:val="21"/>
          <w:szCs w:val="21"/>
        </w:rPr>
        <w:t xml:space="preserve"> az Adatfeldolgozó által, az Adatkezelő nevében feldolgozott személyes adatok feldolgozása a </w:t>
      </w:r>
      <w:r w:rsidR="00955F92" w:rsidRPr="009D2376">
        <w:rPr>
          <w:sz w:val="21"/>
          <w:szCs w:val="21"/>
        </w:rPr>
        <w:t xml:space="preserve">szerződés </w:t>
      </w:r>
      <w:r w:rsidR="009067C9" w:rsidRPr="009D2376">
        <w:rPr>
          <w:sz w:val="21"/>
          <w:szCs w:val="21"/>
        </w:rPr>
        <w:t>és az Adatkezelő által adott utasításoknak megfelelően történik</w:t>
      </w:r>
      <w:r w:rsidR="00955F92" w:rsidRPr="009D2376">
        <w:rPr>
          <w:sz w:val="21"/>
          <w:szCs w:val="21"/>
        </w:rPr>
        <w:t>-e</w:t>
      </w:r>
      <w:r w:rsidR="009067C9" w:rsidRPr="009D2376">
        <w:rPr>
          <w:sz w:val="21"/>
          <w:szCs w:val="21"/>
        </w:rPr>
        <w:t>. Ennek során az Adatfeldolgozó köteles az Adatkezelő</w:t>
      </w:r>
      <w:r w:rsidR="0085767D" w:rsidRPr="009D2376">
        <w:rPr>
          <w:sz w:val="21"/>
          <w:szCs w:val="21"/>
        </w:rPr>
        <w:t>, vagy által</w:t>
      </w:r>
      <w:r w:rsidR="005E60B3">
        <w:rPr>
          <w:sz w:val="21"/>
          <w:szCs w:val="21"/>
        </w:rPr>
        <w:t>a</w:t>
      </w:r>
      <w:r w:rsidR="0085767D" w:rsidRPr="009D2376">
        <w:rPr>
          <w:sz w:val="21"/>
          <w:szCs w:val="21"/>
        </w:rPr>
        <w:t xml:space="preserve"> megbízott harmadik személy</w:t>
      </w:r>
      <w:r w:rsidR="009067C9" w:rsidRPr="009D2376">
        <w:rPr>
          <w:sz w:val="21"/>
          <w:szCs w:val="21"/>
        </w:rPr>
        <w:t xml:space="preserve"> rendelkezésére bocsátani valamennyi olyan információt, amely szükséges az </w:t>
      </w:r>
      <w:r w:rsidR="0085767D" w:rsidRPr="009D2376">
        <w:rPr>
          <w:sz w:val="21"/>
          <w:szCs w:val="21"/>
        </w:rPr>
        <w:t>ellenőrzés lefolytatásához, továbbá lehetővé teszi a helyszíni vizsgálatokat is.</w:t>
      </w:r>
    </w:p>
    <w:p w:rsidR="0011400B" w:rsidRPr="009D2376" w:rsidRDefault="0011400B" w:rsidP="00A04C10">
      <w:pPr>
        <w:pStyle w:val="Default"/>
        <w:jc w:val="both"/>
        <w:rPr>
          <w:sz w:val="21"/>
          <w:szCs w:val="21"/>
        </w:rPr>
      </w:pPr>
    </w:p>
    <w:p w:rsidR="00156C65" w:rsidRPr="009D2376" w:rsidRDefault="0011400B" w:rsidP="00A04C10">
      <w:pPr>
        <w:pStyle w:val="Default"/>
        <w:jc w:val="both"/>
        <w:rPr>
          <w:sz w:val="21"/>
          <w:szCs w:val="21"/>
        </w:rPr>
      </w:pPr>
      <w:r w:rsidRPr="009D2376">
        <w:rPr>
          <w:sz w:val="21"/>
          <w:szCs w:val="21"/>
        </w:rPr>
        <w:t>6.12</w:t>
      </w:r>
      <w:r w:rsidR="009067C9" w:rsidRPr="009D2376">
        <w:rPr>
          <w:sz w:val="21"/>
          <w:szCs w:val="21"/>
        </w:rPr>
        <w:t>. Az Adatkezelő köteles a tervezett vizsgálatot m</w:t>
      </w:r>
      <w:r w:rsidR="006C1E5E" w:rsidRPr="009D2376">
        <w:rPr>
          <w:sz w:val="21"/>
          <w:szCs w:val="21"/>
        </w:rPr>
        <w:t>egelőzően legalább öt (5</w:t>
      </w:r>
      <w:r w:rsidR="009067C9" w:rsidRPr="009D2376">
        <w:rPr>
          <w:sz w:val="21"/>
          <w:szCs w:val="21"/>
        </w:rPr>
        <w:t xml:space="preserve">) munkanappal az Adatfeldolgozót erről értesíteni. Bármely más ellenőrzés esetén </w:t>
      </w:r>
      <w:r w:rsidR="006C1E5E" w:rsidRPr="009D2376">
        <w:rPr>
          <w:sz w:val="21"/>
          <w:szCs w:val="21"/>
        </w:rPr>
        <w:t>az Adatfeldolgozónak legalább 10</w:t>
      </w:r>
      <w:r w:rsidR="009067C9" w:rsidRPr="009D2376">
        <w:rPr>
          <w:sz w:val="21"/>
          <w:szCs w:val="21"/>
        </w:rPr>
        <w:t xml:space="preserve"> munkanap áll rendelkezésére, hogy a </w:t>
      </w:r>
      <w:r w:rsidR="005E60B3">
        <w:rPr>
          <w:sz w:val="21"/>
          <w:szCs w:val="21"/>
        </w:rPr>
        <w:t>6.6-</w:t>
      </w:r>
      <w:r w:rsidR="009067C9" w:rsidRPr="009D2376">
        <w:rPr>
          <w:sz w:val="21"/>
          <w:szCs w:val="21"/>
        </w:rPr>
        <w:t xml:space="preserve">6.7. </w:t>
      </w:r>
      <w:r w:rsidR="00156C65" w:rsidRPr="009D2376">
        <w:rPr>
          <w:sz w:val="21"/>
          <w:szCs w:val="21"/>
        </w:rPr>
        <w:t>pontban</w:t>
      </w:r>
      <w:r w:rsidR="009067C9" w:rsidRPr="009D2376">
        <w:rPr>
          <w:sz w:val="21"/>
          <w:szCs w:val="21"/>
        </w:rPr>
        <w:t xml:space="preserve"> meghatározott lényeges információt összeállítsa és az Adatkezelő rendelkezésére bocsássa.</w:t>
      </w:r>
    </w:p>
    <w:p w:rsidR="00156C65" w:rsidRPr="009D2376" w:rsidRDefault="00156C65" w:rsidP="00A04C10">
      <w:pPr>
        <w:pStyle w:val="Default"/>
        <w:jc w:val="both"/>
        <w:rPr>
          <w:sz w:val="21"/>
          <w:szCs w:val="21"/>
        </w:rPr>
      </w:pPr>
    </w:p>
    <w:p w:rsidR="00156C65" w:rsidRPr="009D2376" w:rsidRDefault="009067C9" w:rsidP="00A04C10">
      <w:pPr>
        <w:pStyle w:val="Default"/>
        <w:jc w:val="both"/>
        <w:rPr>
          <w:i/>
          <w:sz w:val="21"/>
          <w:szCs w:val="21"/>
        </w:rPr>
      </w:pPr>
      <w:r w:rsidRPr="009D2376">
        <w:rPr>
          <w:i/>
          <w:sz w:val="21"/>
          <w:szCs w:val="21"/>
        </w:rPr>
        <w:t xml:space="preserve">Technikai és szervezeti intézkedések </w:t>
      </w:r>
    </w:p>
    <w:p w:rsidR="00156C65" w:rsidRPr="009D2376" w:rsidRDefault="00156C65" w:rsidP="00A04C10">
      <w:pPr>
        <w:pStyle w:val="Default"/>
        <w:jc w:val="both"/>
        <w:rPr>
          <w:sz w:val="21"/>
          <w:szCs w:val="21"/>
        </w:rPr>
      </w:pPr>
    </w:p>
    <w:p w:rsidR="00D96CA9" w:rsidRPr="009D2376" w:rsidRDefault="0011400B" w:rsidP="00A04C10">
      <w:pPr>
        <w:pStyle w:val="Default"/>
        <w:jc w:val="both"/>
        <w:rPr>
          <w:sz w:val="21"/>
          <w:szCs w:val="21"/>
        </w:rPr>
      </w:pPr>
      <w:r w:rsidRPr="009D2376">
        <w:rPr>
          <w:sz w:val="21"/>
          <w:szCs w:val="21"/>
        </w:rPr>
        <w:t>6.13</w:t>
      </w:r>
      <w:r w:rsidR="009067C9" w:rsidRPr="009D2376">
        <w:rPr>
          <w:sz w:val="21"/>
          <w:szCs w:val="21"/>
        </w:rPr>
        <w:t xml:space="preserve">. Az Adatfeldolgozó köteles megfelelő technikai és szervezeti intézkedéseket hozni annak érdekében, hogy </w:t>
      </w:r>
      <w:r w:rsidR="00156C65" w:rsidRPr="009D2376">
        <w:rPr>
          <w:sz w:val="21"/>
          <w:szCs w:val="21"/>
        </w:rPr>
        <w:t xml:space="preserve">az adatfeldolgozás során </w:t>
      </w:r>
      <w:r w:rsidR="009067C9" w:rsidRPr="009D2376">
        <w:rPr>
          <w:sz w:val="21"/>
          <w:szCs w:val="21"/>
        </w:rPr>
        <w:t xml:space="preserve">a GDPR 32. </w:t>
      </w:r>
      <w:r w:rsidR="00156C65" w:rsidRPr="009D2376">
        <w:rPr>
          <w:sz w:val="21"/>
          <w:szCs w:val="21"/>
        </w:rPr>
        <w:t>cikkében</w:t>
      </w:r>
      <w:r w:rsidR="00D96CA9" w:rsidRPr="009D2376">
        <w:rPr>
          <w:sz w:val="21"/>
          <w:szCs w:val="21"/>
        </w:rPr>
        <w:t xml:space="preserve"> rögzített </w:t>
      </w:r>
      <w:r w:rsidR="00156C65" w:rsidRPr="009D2376">
        <w:rPr>
          <w:sz w:val="21"/>
          <w:szCs w:val="21"/>
        </w:rPr>
        <w:t>adat</w:t>
      </w:r>
      <w:r w:rsidR="00D96CA9" w:rsidRPr="009D2376">
        <w:rPr>
          <w:sz w:val="21"/>
          <w:szCs w:val="21"/>
        </w:rPr>
        <w:t>biztonsági előírásoknak megfeleljen.</w:t>
      </w:r>
    </w:p>
    <w:p w:rsidR="009D2376" w:rsidRPr="009D2376" w:rsidRDefault="009D2376" w:rsidP="00A04C10">
      <w:pPr>
        <w:pStyle w:val="Default"/>
        <w:jc w:val="both"/>
        <w:rPr>
          <w:b/>
          <w:sz w:val="21"/>
          <w:szCs w:val="21"/>
        </w:rPr>
      </w:pPr>
    </w:p>
    <w:p w:rsidR="00D96CA9" w:rsidRDefault="009067C9" w:rsidP="00A04C10">
      <w:pPr>
        <w:pStyle w:val="Default"/>
        <w:jc w:val="both"/>
        <w:rPr>
          <w:b/>
          <w:sz w:val="21"/>
          <w:szCs w:val="21"/>
        </w:rPr>
      </w:pPr>
      <w:r w:rsidRPr="009D2376">
        <w:rPr>
          <w:b/>
          <w:sz w:val="21"/>
          <w:szCs w:val="21"/>
        </w:rPr>
        <w:t>7. Kompenzáció</w:t>
      </w:r>
    </w:p>
    <w:p w:rsidR="00BE1D4F" w:rsidRPr="009D2376" w:rsidRDefault="00BE1D4F" w:rsidP="00A04C10">
      <w:pPr>
        <w:pStyle w:val="Default"/>
        <w:jc w:val="both"/>
        <w:rPr>
          <w:b/>
          <w:sz w:val="21"/>
          <w:szCs w:val="21"/>
        </w:rPr>
      </w:pPr>
    </w:p>
    <w:p w:rsidR="00D96CA9" w:rsidRPr="009D2376" w:rsidRDefault="009067C9" w:rsidP="00A04C10">
      <w:pPr>
        <w:pStyle w:val="Default"/>
        <w:jc w:val="both"/>
        <w:rPr>
          <w:sz w:val="21"/>
          <w:szCs w:val="21"/>
        </w:rPr>
      </w:pPr>
      <w:r w:rsidRPr="009D2376">
        <w:rPr>
          <w:sz w:val="21"/>
          <w:szCs w:val="21"/>
        </w:rPr>
        <w:t>7.1. Az Adatfeldolgozó az ál</w:t>
      </w:r>
      <w:r w:rsidR="0011400B" w:rsidRPr="009D2376">
        <w:rPr>
          <w:sz w:val="21"/>
          <w:szCs w:val="21"/>
        </w:rPr>
        <w:t>tala a 6.2., 6.5</w:t>
      </w:r>
      <w:r w:rsidR="00D96CA9" w:rsidRPr="009D2376">
        <w:rPr>
          <w:sz w:val="21"/>
          <w:szCs w:val="21"/>
        </w:rPr>
        <w:t>.</w:t>
      </w:r>
      <w:r w:rsidRPr="009D2376">
        <w:rPr>
          <w:sz w:val="21"/>
          <w:szCs w:val="21"/>
        </w:rPr>
        <w:t xml:space="preserve"> </w:t>
      </w:r>
      <w:r w:rsidR="00D96CA9" w:rsidRPr="009D2376">
        <w:rPr>
          <w:sz w:val="21"/>
          <w:szCs w:val="21"/>
        </w:rPr>
        <w:t>pontokban</w:t>
      </w:r>
      <w:r w:rsidR="0011400B" w:rsidRPr="009D2376">
        <w:rPr>
          <w:sz w:val="21"/>
          <w:szCs w:val="21"/>
        </w:rPr>
        <w:t xml:space="preserve"> írt tevékenységéért, ill. a 6.</w:t>
      </w:r>
      <w:r w:rsidR="005E60B3">
        <w:rPr>
          <w:sz w:val="21"/>
          <w:szCs w:val="21"/>
        </w:rPr>
        <w:t>11</w:t>
      </w:r>
      <w:r w:rsidR="00D96CA9" w:rsidRPr="009D2376">
        <w:rPr>
          <w:sz w:val="21"/>
          <w:szCs w:val="21"/>
        </w:rPr>
        <w:t>. pontban szabályozott ellenőrzésekben történő közreműködéséért semmilyen juttatás, díj, vagy egyéb ellenszolgáltatás nem illeti meg.</w:t>
      </w:r>
    </w:p>
    <w:p w:rsidR="009D2376" w:rsidRPr="009D2376" w:rsidRDefault="009D2376" w:rsidP="00A04C10">
      <w:pPr>
        <w:pStyle w:val="Default"/>
        <w:jc w:val="both"/>
        <w:rPr>
          <w:sz w:val="21"/>
          <w:szCs w:val="21"/>
        </w:rPr>
      </w:pPr>
    </w:p>
    <w:p w:rsidR="0087004D" w:rsidRPr="009D2376" w:rsidRDefault="009067C9" w:rsidP="00A04C10">
      <w:pPr>
        <w:pStyle w:val="Default"/>
        <w:jc w:val="both"/>
        <w:rPr>
          <w:b/>
          <w:sz w:val="21"/>
          <w:szCs w:val="21"/>
        </w:rPr>
      </w:pPr>
      <w:r w:rsidRPr="009D2376">
        <w:rPr>
          <w:b/>
          <w:sz w:val="21"/>
          <w:szCs w:val="21"/>
        </w:rPr>
        <w:t>8. Felelősség</w:t>
      </w:r>
    </w:p>
    <w:p w:rsidR="0087004D" w:rsidRPr="009D2376" w:rsidRDefault="0087004D" w:rsidP="00A04C10">
      <w:pPr>
        <w:pStyle w:val="Default"/>
        <w:jc w:val="both"/>
        <w:rPr>
          <w:sz w:val="21"/>
          <w:szCs w:val="21"/>
        </w:rPr>
      </w:pPr>
    </w:p>
    <w:p w:rsidR="0087004D" w:rsidRPr="009D2376" w:rsidRDefault="009067C9" w:rsidP="00A04C10">
      <w:pPr>
        <w:pStyle w:val="Default"/>
        <w:jc w:val="both"/>
        <w:rPr>
          <w:sz w:val="21"/>
          <w:szCs w:val="21"/>
        </w:rPr>
      </w:pPr>
      <w:r w:rsidRPr="009D2376">
        <w:rPr>
          <w:sz w:val="21"/>
          <w:szCs w:val="21"/>
        </w:rPr>
        <w:t xml:space="preserve">8.1. </w:t>
      </w:r>
      <w:proofErr w:type="gramStart"/>
      <w:r w:rsidRPr="009D2376">
        <w:rPr>
          <w:sz w:val="21"/>
          <w:szCs w:val="21"/>
        </w:rPr>
        <w:t>Amennyiben egy érintett, egy felügyeleti hatóság vagy más harmadik fél az Adatkezelő ellen bármely követeléssel vagy keresettel lép fel, melynek eredményeképpen az Adatkezelőnél kár merül fel (beleértve az érintetteknél felmerülő károkat és a felügyeleti hatós</w:t>
      </w:r>
      <w:r w:rsidR="006C1E5E" w:rsidRPr="009D2376">
        <w:rPr>
          <w:sz w:val="21"/>
          <w:szCs w:val="21"/>
        </w:rPr>
        <w:t xml:space="preserve">ágoknak fizetendő </w:t>
      </w:r>
      <w:r w:rsidRPr="009D2376">
        <w:rPr>
          <w:sz w:val="21"/>
          <w:szCs w:val="21"/>
        </w:rPr>
        <w:t>bírságokat is), amelynek oka az, hogy az Adatfeldolgozó (vagy annak további feldolgozója) a személyes adatok feldolgozását az Adatkezelő utas</w:t>
      </w:r>
      <w:r w:rsidR="006C1E5E" w:rsidRPr="009D2376">
        <w:rPr>
          <w:sz w:val="21"/>
          <w:szCs w:val="21"/>
        </w:rPr>
        <w:t>ításaival, jelen szerződéssel,</w:t>
      </w:r>
      <w:r w:rsidRPr="009D2376">
        <w:rPr>
          <w:sz w:val="21"/>
          <w:szCs w:val="21"/>
        </w:rPr>
        <w:t xml:space="preserve"> vagy </w:t>
      </w:r>
      <w:r w:rsidR="00FD0922">
        <w:rPr>
          <w:sz w:val="21"/>
          <w:szCs w:val="21"/>
        </w:rPr>
        <w:t xml:space="preserve">a </w:t>
      </w:r>
      <w:r w:rsidRPr="009D2376">
        <w:rPr>
          <w:sz w:val="21"/>
          <w:szCs w:val="21"/>
        </w:rPr>
        <w:t xml:space="preserve">hatályos </w:t>
      </w:r>
      <w:r w:rsidR="00BE1D4F">
        <w:rPr>
          <w:sz w:val="21"/>
          <w:szCs w:val="21"/>
        </w:rPr>
        <w:t xml:space="preserve">magyar, vagy európai uniós </w:t>
      </w:r>
      <w:r w:rsidRPr="009D2376">
        <w:rPr>
          <w:sz w:val="21"/>
          <w:szCs w:val="21"/>
        </w:rPr>
        <w:t>adatvédelmi jogszabályokkal ellentétesen, vagy azok be nem tartásával végezte, az Adatfeldolgozó köteles az</w:t>
      </w:r>
      <w:proofErr w:type="gramEnd"/>
      <w:r w:rsidRPr="009D2376">
        <w:rPr>
          <w:sz w:val="21"/>
          <w:szCs w:val="21"/>
        </w:rPr>
        <w:t xml:space="preserve"> Adatkezelőt az ilyen károkért kártalanítani</w:t>
      </w:r>
      <w:r w:rsidR="0087004D" w:rsidRPr="009D2376">
        <w:rPr>
          <w:sz w:val="21"/>
          <w:szCs w:val="21"/>
        </w:rPr>
        <w:t>.</w:t>
      </w:r>
    </w:p>
    <w:p w:rsidR="0087004D" w:rsidRDefault="0087004D" w:rsidP="00A04C10">
      <w:pPr>
        <w:pStyle w:val="Default"/>
        <w:jc w:val="both"/>
        <w:rPr>
          <w:b/>
          <w:sz w:val="21"/>
          <w:szCs w:val="21"/>
        </w:rPr>
      </w:pPr>
    </w:p>
    <w:p w:rsidR="00BE1D4F" w:rsidRPr="009D2376" w:rsidRDefault="00BE1D4F" w:rsidP="00A04C10">
      <w:pPr>
        <w:pStyle w:val="Default"/>
        <w:jc w:val="both"/>
        <w:rPr>
          <w:b/>
          <w:sz w:val="21"/>
          <w:szCs w:val="21"/>
        </w:rPr>
      </w:pPr>
    </w:p>
    <w:p w:rsidR="0087004D" w:rsidRPr="009D2376" w:rsidRDefault="009067C9" w:rsidP="00A04C10">
      <w:pPr>
        <w:pStyle w:val="Default"/>
        <w:jc w:val="both"/>
        <w:rPr>
          <w:b/>
          <w:sz w:val="21"/>
          <w:szCs w:val="21"/>
        </w:rPr>
      </w:pPr>
      <w:smartTag w:uri="urn:schemas-microsoft-com:office:smarttags" w:element="metricconverter">
        <w:smartTagPr>
          <w:attr w:name="ProductID" w:val="9. A"/>
        </w:smartTagPr>
        <w:r w:rsidRPr="009D2376">
          <w:rPr>
            <w:b/>
            <w:sz w:val="21"/>
            <w:szCs w:val="21"/>
          </w:rPr>
          <w:t>9. A</w:t>
        </w:r>
      </w:smartTag>
      <w:r w:rsidRPr="009D2376">
        <w:rPr>
          <w:b/>
          <w:sz w:val="21"/>
          <w:szCs w:val="21"/>
        </w:rPr>
        <w:t xml:space="preserve"> </w:t>
      </w:r>
      <w:r w:rsidR="0087004D" w:rsidRPr="009D2376">
        <w:rPr>
          <w:b/>
          <w:sz w:val="21"/>
          <w:szCs w:val="21"/>
        </w:rPr>
        <w:t>szerződés megszűnése, megszüntetése</w:t>
      </w:r>
      <w:r w:rsidR="007174FA" w:rsidRPr="009D2376">
        <w:rPr>
          <w:b/>
          <w:sz w:val="21"/>
          <w:szCs w:val="21"/>
        </w:rPr>
        <w:t>, módosítása</w:t>
      </w:r>
    </w:p>
    <w:p w:rsidR="007174FA" w:rsidRPr="009D2376" w:rsidRDefault="007174FA" w:rsidP="00A04C10">
      <w:pPr>
        <w:pStyle w:val="Default"/>
        <w:jc w:val="both"/>
        <w:rPr>
          <w:sz w:val="21"/>
          <w:szCs w:val="21"/>
        </w:rPr>
      </w:pPr>
    </w:p>
    <w:p w:rsidR="006C1E5E" w:rsidRPr="009D2376" w:rsidRDefault="006C1E5E" w:rsidP="006C1E5E">
      <w:pPr>
        <w:pStyle w:val="Default"/>
        <w:jc w:val="both"/>
        <w:rPr>
          <w:sz w:val="21"/>
          <w:szCs w:val="21"/>
        </w:rPr>
      </w:pPr>
      <w:r w:rsidRPr="009D2376">
        <w:rPr>
          <w:sz w:val="21"/>
          <w:szCs w:val="21"/>
        </w:rPr>
        <w:t>9.1. A szerződés a szerződés teljesítése nélkül is megszűnik, ha</w:t>
      </w:r>
    </w:p>
    <w:p w:rsidR="006C1E5E" w:rsidRPr="009D2376" w:rsidRDefault="006C1E5E" w:rsidP="006C1E5E">
      <w:pPr>
        <w:autoSpaceDE w:val="0"/>
        <w:autoSpaceDN w:val="0"/>
        <w:adjustRightInd w:val="0"/>
        <w:ind w:left="357"/>
        <w:jc w:val="both"/>
        <w:rPr>
          <w:sz w:val="21"/>
          <w:szCs w:val="21"/>
        </w:rPr>
      </w:pPr>
      <w:r w:rsidRPr="009D2376">
        <w:rPr>
          <w:sz w:val="21"/>
          <w:szCs w:val="21"/>
        </w:rPr>
        <w:t>a) bármelyik Fél megszűnik, kivéve, ha a megszűnő jogi személynek jogutódja van;</w:t>
      </w:r>
    </w:p>
    <w:p w:rsidR="006C1E5E" w:rsidRPr="009D2376" w:rsidRDefault="006C1E5E" w:rsidP="006C1E5E">
      <w:pPr>
        <w:autoSpaceDE w:val="0"/>
        <w:autoSpaceDN w:val="0"/>
        <w:adjustRightInd w:val="0"/>
        <w:ind w:left="357"/>
        <w:jc w:val="both"/>
        <w:rPr>
          <w:sz w:val="21"/>
          <w:szCs w:val="21"/>
        </w:rPr>
      </w:pPr>
      <w:r w:rsidRPr="009D2376">
        <w:rPr>
          <w:sz w:val="21"/>
          <w:szCs w:val="21"/>
        </w:rPr>
        <w:t>b) a megbízás tárgytalanná válik.</w:t>
      </w:r>
    </w:p>
    <w:p w:rsidR="00535B2E" w:rsidRPr="009D2376" w:rsidRDefault="00535B2E" w:rsidP="006C1E5E">
      <w:pPr>
        <w:autoSpaceDE w:val="0"/>
        <w:autoSpaceDN w:val="0"/>
        <w:adjustRightInd w:val="0"/>
        <w:ind w:left="357"/>
        <w:jc w:val="both"/>
        <w:rPr>
          <w:sz w:val="21"/>
          <w:szCs w:val="21"/>
        </w:rPr>
      </w:pPr>
      <w:r w:rsidRPr="009D2376">
        <w:rPr>
          <w:sz w:val="21"/>
          <w:szCs w:val="21"/>
        </w:rPr>
        <w:t>c) A Támogatási Szerződés megszűnik, vagy megszüntetik.</w:t>
      </w:r>
    </w:p>
    <w:p w:rsidR="0011400B" w:rsidRPr="009D2376" w:rsidRDefault="0011400B" w:rsidP="006C1E5E">
      <w:pPr>
        <w:autoSpaceDE w:val="0"/>
        <w:autoSpaceDN w:val="0"/>
        <w:adjustRightInd w:val="0"/>
        <w:ind w:left="357"/>
        <w:jc w:val="both"/>
        <w:rPr>
          <w:sz w:val="21"/>
          <w:szCs w:val="21"/>
        </w:rPr>
      </w:pPr>
    </w:p>
    <w:p w:rsidR="00535B2E" w:rsidRPr="009D2376" w:rsidRDefault="00535B2E" w:rsidP="00535B2E">
      <w:pPr>
        <w:autoSpaceDE w:val="0"/>
        <w:autoSpaceDN w:val="0"/>
        <w:adjustRightInd w:val="0"/>
        <w:ind w:left="426" w:hanging="426"/>
        <w:jc w:val="both"/>
        <w:rPr>
          <w:sz w:val="21"/>
          <w:szCs w:val="21"/>
        </w:rPr>
      </w:pPr>
      <w:r w:rsidRPr="009D2376">
        <w:rPr>
          <w:sz w:val="21"/>
          <w:szCs w:val="21"/>
        </w:rPr>
        <w:t>9</w:t>
      </w:r>
      <w:r w:rsidR="0011400B" w:rsidRPr="009D2376">
        <w:rPr>
          <w:sz w:val="21"/>
          <w:szCs w:val="21"/>
        </w:rPr>
        <w:t xml:space="preserve">.2. </w:t>
      </w:r>
      <w:r w:rsidRPr="009D2376">
        <w:rPr>
          <w:sz w:val="21"/>
          <w:szCs w:val="21"/>
        </w:rPr>
        <w:t>A szerződést a Felek 30 napos felmondási határidővel felmondhatják.</w:t>
      </w:r>
    </w:p>
    <w:p w:rsidR="006C1E5E" w:rsidRPr="009D2376" w:rsidRDefault="006C1E5E" w:rsidP="00A04C10">
      <w:pPr>
        <w:pStyle w:val="Default"/>
        <w:jc w:val="both"/>
        <w:rPr>
          <w:sz w:val="21"/>
          <w:szCs w:val="21"/>
        </w:rPr>
      </w:pPr>
    </w:p>
    <w:p w:rsidR="0087004D" w:rsidRPr="009D2376" w:rsidRDefault="00535B2E" w:rsidP="00A04C10">
      <w:pPr>
        <w:pStyle w:val="Default"/>
        <w:jc w:val="both"/>
        <w:rPr>
          <w:sz w:val="21"/>
          <w:szCs w:val="21"/>
        </w:rPr>
      </w:pPr>
      <w:r w:rsidRPr="009D2376">
        <w:rPr>
          <w:sz w:val="21"/>
          <w:szCs w:val="21"/>
        </w:rPr>
        <w:t>9.3</w:t>
      </w:r>
      <w:r w:rsidR="009067C9" w:rsidRPr="009D2376">
        <w:rPr>
          <w:sz w:val="21"/>
          <w:szCs w:val="21"/>
        </w:rPr>
        <w:t xml:space="preserve">. A </w:t>
      </w:r>
      <w:r w:rsidRPr="009D2376">
        <w:rPr>
          <w:sz w:val="21"/>
          <w:szCs w:val="21"/>
        </w:rPr>
        <w:t>Támogatási Szerződés</w:t>
      </w:r>
      <w:r w:rsidR="00A70ECB" w:rsidRPr="009D2376">
        <w:rPr>
          <w:sz w:val="21"/>
          <w:szCs w:val="21"/>
        </w:rPr>
        <w:t>, vagy a jelen szerződés</w:t>
      </w:r>
      <w:r w:rsidRPr="009D2376">
        <w:rPr>
          <w:sz w:val="21"/>
          <w:szCs w:val="21"/>
        </w:rPr>
        <w:t xml:space="preserve"> megszűnésekor, vagy</w:t>
      </w:r>
      <w:r w:rsidR="009067C9" w:rsidRPr="009D2376">
        <w:rPr>
          <w:sz w:val="21"/>
          <w:szCs w:val="21"/>
        </w:rPr>
        <w:t xml:space="preserve"> megszüntetésekor az Adatfeldolgozó köteles valamennyi személyes adatot az Adatkezelőnek visszajuttatni, vagy amennyiben az Adatkezelő írásban így rendelkezik, köteles az általa feldolgozott valamen</w:t>
      </w:r>
      <w:r w:rsidR="00A70ECB" w:rsidRPr="009D2376">
        <w:rPr>
          <w:sz w:val="21"/>
          <w:szCs w:val="21"/>
        </w:rPr>
        <w:t>nyi személyes adatot törölni</w:t>
      </w:r>
      <w:r w:rsidR="00B5050A" w:rsidRPr="009D2376">
        <w:rPr>
          <w:sz w:val="21"/>
          <w:szCs w:val="21"/>
        </w:rPr>
        <w:t xml:space="preserve"> – beleértve azok minden másolatát is - </w:t>
      </w:r>
      <w:r w:rsidR="00A70ECB" w:rsidRPr="009D2376">
        <w:rPr>
          <w:sz w:val="21"/>
          <w:szCs w:val="21"/>
        </w:rPr>
        <w:t>, kivéve, ha az uniós, vagy a magyar jogszabályok a személyes adatok tárolását írják elő.</w:t>
      </w:r>
    </w:p>
    <w:p w:rsidR="00D41E98" w:rsidRPr="009D2376" w:rsidRDefault="00D41E98" w:rsidP="00A04C10">
      <w:pPr>
        <w:pStyle w:val="Default"/>
        <w:jc w:val="both"/>
        <w:rPr>
          <w:sz w:val="21"/>
          <w:szCs w:val="21"/>
        </w:rPr>
      </w:pPr>
    </w:p>
    <w:p w:rsidR="001D0E72" w:rsidRPr="009D2376" w:rsidRDefault="00535B2E" w:rsidP="00535B2E">
      <w:pPr>
        <w:pStyle w:val="Default"/>
        <w:jc w:val="both"/>
        <w:rPr>
          <w:sz w:val="21"/>
          <w:szCs w:val="21"/>
        </w:rPr>
      </w:pPr>
      <w:r w:rsidRPr="009D2376">
        <w:rPr>
          <w:sz w:val="21"/>
          <w:szCs w:val="21"/>
        </w:rPr>
        <w:t xml:space="preserve">9.4. A </w:t>
      </w:r>
      <w:r w:rsidR="001D0E72" w:rsidRPr="009D2376">
        <w:rPr>
          <w:sz w:val="21"/>
          <w:szCs w:val="21"/>
        </w:rPr>
        <w:t>Felek a jelen szerződést csak írásban módosíthatják.</w:t>
      </w:r>
    </w:p>
    <w:p w:rsidR="009D2376" w:rsidRDefault="009D2376" w:rsidP="00A04C10">
      <w:pPr>
        <w:pStyle w:val="Default"/>
        <w:jc w:val="both"/>
        <w:rPr>
          <w:b/>
          <w:sz w:val="21"/>
          <w:szCs w:val="21"/>
        </w:rPr>
      </w:pPr>
    </w:p>
    <w:p w:rsidR="00BE1D4F" w:rsidRDefault="00BE1D4F" w:rsidP="00A04C10">
      <w:pPr>
        <w:pStyle w:val="Default"/>
        <w:jc w:val="both"/>
        <w:rPr>
          <w:b/>
          <w:sz w:val="21"/>
          <w:szCs w:val="21"/>
        </w:rPr>
      </w:pPr>
    </w:p>
    <w:p w:rsidR="00BE1D4F" w:rsidRPr="009D2376" w:rsidRDefault="00BE1D4F" w:rsidP="00A04C10">
      <w:pPr>
        <w:pStyle w:val="Default"/>
        <w:jc w:val="both"/>
        <w:rPr>
          <w:b/>
          <w:sz w:val="21"/>
          <w:szCs w:val="21"/>
        </w:rPr>
      </w:pPr>
    </w:p>
    <w:p w:rsidR="007174FA" w:rsidRPr="009D2376" w:rsidRDefault="009067C9" w:rsidP="00A04C10">
      <w:pPr>
        <w:pStyle w:val="Default"/>
        <w:jc w:val="both"/>
        <w:rPr>
          <w:b/>
          <w:sz w:val="21"/>
          <w:szCs w:val="21"/>
        </w:rPr>
      </w:pPr>
      <w:r w:rsidRPr="009D2376">
        <w:rPr>
          <w:b/>
          <w:sz w:val="21"/>
          <w:szCs w:val="21"/>
        </w:rPr>
        <w:t xml:space="preserve">10. Titoktartás </w:t>
      </w:r>
    </w:p>
    <w:p w:rsidR="0011400B" w:rsidRPr="009D2376" w:rsidRDefault="0011400B" w:rsidP="00A04C10">
      <w:pPr>
        <w:pStyle w:val="Default"/>
        <w:jc w:val="both"/>
        <w:rPr>
          <w:b/>
          <w:sz w:val="21"/>
          <w:szCs w:val="21"/>
        </w:rPr>
      </w:pPr>
    </w:p>
    <w:p w:rsidR="00D41E98" w:rsidRPr="009D2376" w:rsidRDefault="009067C9" w:rsidP="00A04C10">
      <w:pPr>
        <w:pStyle w:val="Default"/>
        <w:jc w:val="both"/>
        <w:rPr>
          <w:sz w:val="21"/>
          <w:szCs w:val="21"/>
        </w:rPr>
      </w:pPr>
      <w:r w:rsidRPr="009D2376">
        <w:rPr>
          <w:sz w:val="21"/>
          <w:szCs w:val="21"/>
        </w:rPr>
        <w:t>10.1. Az Adatfeldolgozó vállalja, hogy a j</w:t>
      </w:r>
      <w:r w:rsidR="00D41E98" w:rsidRPr="009D2376">
        <w:rPr>
          <w:sz w:val="21"/>
          <w:szCs w:val="21"/>
        </w:rPr>
        <w:t>elen szerződés</w:t>
      </w:r>
      <w:r w:rsidRPr="009D2376">
        <w:rPr>
          <w:sz w:val="21"/>
          <w:szCs w:val="21"/>
        </w:rPr>
        <w:t xml:space="preserve"> szerint</w:t>
      </w:r>
      <w:r w:rsidR="00D41E98" w:rsidRPr="009D2376">
        <w:rPr>
          <w:sz w:val="21"/>
          <w:szCs w:val="21"/>
        </w:rPr>
        <w:t xml:space="preserve"> kezelt</w:t>
      </w:r>
      <w:r w:rsidRPr="009D2376">
        <w:rPr>
          <w:sz w:val="21"/>
          <w:szCs w:val="21"/>
        </w:rPr>
        <w:t xml:space="preserve"> személyes adatra, vagy annak feldolgozására vonatkozó információt harmadik személy számára nem tesz hozzáférhetővé, és semmilyen más módon nem ad át. Az Adatfeldolgozónak azt is biztosítania kell, hogy az adatfeldolgozásra feljogosított, vagy az adatokhoz másképp hozzáféréssel rendelkező személyek titoktartási kötelezettséget vállaltak, vagy megfelelő törvényes titoktartási kötelezettség alatt állnak. Ezeket a titoktartási rendelkezéseket nem kell alkalmazni, ha az Adatfeldolgozó o</w:t>
      </w:r>
      <w:r w:rsidR="005E60B3">
        <w:rPr>
          <w:sz w:val="21"/>
          <w:szCs w:val="21"/>
        </w:rPr>
        <w:t>lyan uniós vagy a magyar</w:t>
      </w:r>
      <w:r w:rsidRPr="009D2376">
        <w:rPr>
          <w:sz w:val="21"/>
          <w:szCs w:val="21"/>
        </w:rPr>
        <w:t xml:space="preserve"> jog alapján köteles az információt hozzáférhetővé tenni, amelynek ő jogalanya. Ilyen esetben az Adatfeldolgozónak erről a jogi követelményről még az adatfeldolgozás előtt értesítenie kell az Adatkezelőt, kivéve, ha ilyen információ megosztását a jog fontos közérdekből megtiltja.</w:t>
      </w:r>
    </w:p>
    <w:p w:rsidR="00D41E98" w:rsidRPr="009D2376" w:rsidRDefault="00D41E98" w:rsidP="00A04C10">
      <w:pPr>
        <w:pStyle w:val="Default"/>
        <w:jc w:val="both"/>
        <w:rPr>
          <w:sz w:val="21"/>
          <w:szCs w:val="21"/>
        </w:rPr>
      </w:pPr>
    </w:p>
    <w:p w:rsidR="00D41E98" w:rsidRPr="009D2376" w:rsidRDefault="00767C37" w:rsidP="00A04C10">
      <w:pPr>
        <w:pStyle w:val="Default"/>
        <w:jc w:val="both"/>
        <w:rPr>
          <w:b/>
          <w:sz w:val="21"/>
          <w:szCs w:val="21"/>
        </w:rPr>
      </w:pPr>
      <w:r w:rsidRPr="009D2376">
        <w:rPr>
          <w:b/>
          <w:sz w:val="21"/>
          <w:szCs w:val="21"/>
        </w:rPr>
        <w:t>11. Záró rendelkezések</w:t>
      </w:r>
    </w:p>
    <w:p w:rsidR="00D41E98" w:rsidRPr="009D2376" w:rsidRDefault="00D41E98" w:rsidP="00A04C10">
      <w:pPr>
        <w:pStyle w:val="Default"/>
        <w:jc w:val="both"/>
        <w:rPr>
          <w:sz w:val="21"/>
          <w:szCs w:val="21"/>
        </w:rPr>
      </w:pPr>
    </w:p>
    <w:p w:rsidR="00767C37" w:rsidRDefault="009067C9" w:rsidP="00A04C10">
      <w:pPr>
        <w:pStyle w:val="Default"/>
        <w:jc w:val="both"/>
        <w:rPr>
          <w:sz w:val="21"/>
          <w:szCs w:val="21"/>
        </w:rPr>
      </w:pPr>
      <w:r w:rsidRPr="009D2376">
        <w:rPr>
          <w:sz w:val="21"/>
          <w:szCs w:val="21"/>
        </w:rPr>
        <w:t>11.1.</w:t>
      </w:r>
      <w:r w:rsidR="00767C37" w:rsidRPr="009D2376">
        <w:rPr>
          <w:sz w:val="21"/>
          <w:szCs w:val="21"/>
        </w:rPr>
        <w:t xml:space="preserve"> A jelen szerződésben nem szabályozott kérdésekre a </w:t>
      </w:r>
      <w:r w:rsidR="00603235">
        <w:rPr>
          <w:sz w:val="21"/>
          <w:szCs w:val="21"/>
        </w:rPr>
        <w:t xml:space="preserve">GDPR, az </w:t>
      </w:r>
      <w:proofErr w:type="spellStart"/>
      <w:r w:rsidR="00603235">
        <w:rPr>
          <w:sz w:val="21"/>
          <w:szCs w:val="21"/>
        </w:rPr>
        <w:t>Infotv</w:t>
      </w:r>
      <w:proofErr w:type="spellEnd"/>
      <w:r w:rsidR="00603235">
        <w:rPr>
          <w:sz w:val="21"/>
          <w:szCs w:val="21"/>
        </w:rPr>
        <w:t xml:space="preserve">., valamint a </w:t>
      </w:r>
      <w:r w:rsidR="00767C37" w:rsidRPr="009D2376">
        <w:rPr>
          <w:sz w:val="21"/>
          <w:szCs w:val="21"/>
        </w:rPr>
        <w:t>2013. évi V. törvény rendelkezései egyebekben az irányadóak.</w:t>
      </w:r>
    </w:p>
    <w:p w:rsidR="00603235" w:rsidRPr="009D2376" w:rsidRDefault="00603235" w:rsidP="00A04C10">
      <w:pPr>
        <w:pStyle w:val="Default"/>
        <w:jc w:val="both"/>
        <w:rPr>
          <w:sz w:val="21"/>
          <w:szCs w:val="21"/>
        </w:rPr>
      </w:pPr>
    </w:p>
    <w:p w:rsidR="00767C37" w:rsidRPr="009D2376" w:rsidRDefault="00767C37" w:rsidP="00A04C10">
      <w:pPr>
        <w:pStyle w:val="Default"/>
        <w:jc w:val="both"/>
        <w:rPr>
          <w:sz w:val="21"/>
          <w:szCs w:val="21"/>
        </w:rPr>
      </w:pPr>
      <w:r w:rsidRPr="009D2376">
        <w:rPr>
          <w:sz w:val="21"/>
          <w:szCs w:val="21"/>
        </w:rPr>
        <w:t>11.2.</w:t>
      </w:r>
      <w:r w:rsidR="009067C9" w:rsidRPr="009D2376">
        <w:rPr>
          <w:sz w:val="21"/>
          <w:szCs w:val="21"/>
        </w:rPr>
        <w:t xml:space="preserve"> E</w:t>
      </w:r>
      <w:r w:rsidRPr="009D2376">
        <w:rPr>
          <w:sz w:val="21"/>
          <w:szCs w:val="21"/>
        </w:rPr>
        <w:t xml:space="preserve">zen szerződést a Felek annak elolvasása és kölcsönös értelmezése után, mint akaratukkal mindenben megegyezőt </w:t>
      </w:r>
      <w:proofErr w:type="spellStart"/>
      <w:r w:rsidRPr="009D2376">
        <w:rPr>
          <w:sz w:val="21"/>
          <w:szCs w:val="21"/>
        </w:rPr>
        <w:t>helybenhagyól</w:t>
      </w:r>
      <w:r w:rsidR="000047F2">
        <w:rPr>
          <w:sz w:val="21"/>
          <w:szCs w:val="21"/>
        </w:rPr>
        <w:t>a</w:t>
      </w:r>
      <w:r w:rsidRPr="009D2376">
        <w:rPr>
          <w:sz w:val="21"/>
          <w:szCs w:val="21"/>
        </w:rPr>
        <w:t>g</w:t>
      </w:r>
      <w:proofErr w:type="spellEnd"/>
      <w:r w:rsidRPr="009D2376">
        <w:rPr>
          <w:sz w:val="21"/>
          <w:szCs w:val="21"/>
        </w:rPr>
        <w:t xml:space="preserve"> írták alá.</w:t>
      </w:r>
    </w:p>
    <w:p w:rsidR="00767C37" w:rsidRPr="009D2376" w:rsidRDefault="00767C37" w:rsidP="00A04C10">
      <w:pPr>
        <w:pStyle w:val="Default"/>
        <w:jc w:val="both"/>
        <w:rPr>
          <w:sz w:val="21"/>
          <w:szCs w:val="21"/>
        </w:rPr>
      </w:pPr>
    </w:p>
    <w:p w:rsidR="00767C37" w:rsidRPr="009D2376" w:rsidRDefault="0011400B" w:rsidP="00A04C10">
      <w:pPr>
        <w:pStyle w:val="Default"/>
        <w:jc w:val="both"/>
        <w:rPr>
          <w:sz w:val="21"/>
          <w:szCs w:val="21"/>
        </w:rPr>
      </w:pPr>
      <w:r w:rsidRPr="00A70664">
        <w:rPr>
          <w:sz w:val="21"/>
          <w:szCs w:val="21"/>
          <w:highlight w:val="yellow"/>
        </w:rPr>
        <w:t>……………………………., 20</w:t>
      </w:r>
      <w:r w:rsidR="00767E43">
        <w:rPr>
          <w:sz w:val="21"/>
          <w:szCs w:val="21"/>
          <w:highlight w:val="yellow"/>
        </w:rPr>
        <w:t>20</w:t>
      </w:r>
      <w:r w:rsidRPr="00A70664">
        <w:rPr>
          <w:sz w:val="21"/>
          <w:szCs w:val="21"/>
          <w:highlight w:val="yellow"/>
        </w:rPr>
        <w:t>………………</w:t>
      </w:r>
    </w:p>
    <w:p w:rsidR="0011400B" w:rsidRPr="009D2376" w:rsidRDefault="0011400B" w:rsidP="00A04C10">
      <w:pPr>
        <w:pStyle w:val="Default"/>
        <w:jc w:val="both"/>
        <w:rPr>
          <w:sz w:val="21"/>
          <w:szCs w:val="21"/>
        </w:rPr>
      </w:pPr>
    </w:p>
    <w:p w:rsidR="0011400B" w:rsidRPr="009D2376" w:rsidRDefault="0011400B" w:rsidP="00A04C10">
      <w:pPr>
        <w:pStyle w:val="Default"/>
        <w:jc w:val="both"/>
        <w:rPr>
          <w:sz w:val="21"/>
          <w:szCs w:val="21"/>
        </w:rPr>
      </w:pPr>
    </w:p>
    <w:p w:rsidR="0011400B" w:rsidRDefault="0011400B" w:rsidP="00A04C10">
      <w:pPr>
        <w:pStyle w:val="Default"/>
        <w:jc w:val="both"/>
        <w:rPr>
          <w:sz w:val="21"/>
          <w:szCs w:val="21"/>
        </w:rPr>
      </w:pPr>
    </w:p>
    <w:p w:rsidR="009D2376" w:rsidRDefault="009D2376" w:rsidP="00A04C10">
      <w:pPr>
        <w:pStyle w:val="Default"/>
        <w:jc w:val="both"/>
        <w:rPr>
          <w:sz w:val="21"/>
          <w:szCs w:val="21"/>
        </w:rPr>
      </w:pPr>
    </w:p>
    <w:p w:rsidR="009D2376" w:rsidRDefault="009D2376" w:rsidP="00A04C10">
      <w:pPr>
        <w:pStyle w:val="Default"/>
        <w:jc w:val="both"/>
        <w:rPr>
          <w:sz w:val="21"/>
          <w:szCs w:val="21"/>
        </w:rPr>
      </w:pPr>
    </w:p>
    <w:p w:rsidR="009D2376" w:rsidRDefault="009D2376" w:rsidP="00A04C10">
      <w:pPr>
        <w:pStyle w:val="Default"/>
        <w:jc w:val="both"/>
        <w:rPr>
          <w:sz w:val="21"/>
          <w:szCs w:val="21"/>
        </w:rPr>
      </w:pPr>
    </w:p>
    <w:p w:rsidR="009D2376" w:rsidRDefault="009D2376" w:rsidP="00A04C10">
      <w:pPr>
        <w:pStyle w:val="Default"/>
        <w:jc w:val="both"/>
        <w:rPr>
          <w:sz w:val="21"/>
          <w:szCs w:val="21"/>
        </w:rPr>
      </w:pPr>
    </w:p>
    <w:p w:rsidR="009D2376" w:rsidRDefault="009D2376" w:rsidP="00A04C10">
      <w:pPr>
        <w:pStyle w:val="Default"/>
        <w:jc w:val="both"/>
        <w:rPr>
          <w:sz w:val="21"/>
          <w:szCs w:val="21"/>
        </w:rPr>
      </w:pPr>
    </w:p>
    <w:p w:rsidR="009D2376" w:rsidRPr="009D2376" w:rsidRDefault="009D2376" w:rsidP="00A04C10">
      <w:pPr>
        <w:pStyle w:val="Default"/>
        <w:jc w:val="both"/>
        <w:rPr>
          <w:sz w:val="21"/>
          <w:szCs w:val="21"/>
        </w:rPr>
      </w:pPr>
    </w:p>
    <w:p w:rsidR="0011400B" w:rsidRPr="009D2376" w:rsidRDefault="0011400B" w:rsidP="0011400B">
      <w:pPr>
        <w:jc w:val="right"/>
        <w:rPr>
          <w:sz w:val="21"/>
          <w:szCs w:val="21"/>
        </w:rPr>
      </w:pPr>
    </w:p>
    <w:p w:rsidR="0011400B" w:rsidRPr="009D2376" w:rsidRDefault="0011400B" w:rsidP="0011400B">
      <w:pPr>
        <w:tabs>
          <w:tab w:val="center" w:pos="1418"/>
          <w:tab w:val="center" w:pos="6804"/>
        </w:tabs>
        <w:ind w:left="142"/>
        <w:rPr>
          <w:sz w:val="21"/>
          <w:szCs w:val="21"/>
        </w:rPr>
      </w:pPr>
      <w:r w:rsidRPr="009D2376">
        <w:rPr>
          <w:sz w:val="21"/>
          <w:szCs w:val="21"/>
        </w:rPr>
        <w:t>_____________________________________</w:t>
      </w:r>
      <w:r w:rsidRPr="009D2376">
        <w:rPr>
          <w:sz w:val="21"/>
          <w:szCs w:val="21"/>
        </w:rPr>
        <w:tab/>
        <w:t>_______________________________________</w:t>
      </w:r>
    </w:p>
    <w:p w:rsidR="0011400B" w:rsidRPr="009D2376" w:rsidRDefault="0011400B" w:rsidP="0011400B">
      <w:pPr>
        <w:pStyle w:val="Cmsor4"/>
        <w:numPr>
          <w:ilvl w:val="0"/>
          <w:numId w:val="2"/>
        </w:numPr>
        <w:tabs>
          <w:tab w:val="center" w:pos="1985"/>
          <w:tab w:val="center" w:pos="6804"/>
        </w:tabs>
        <w:suppressAutoHyphens/>
        <w:overflowPunct w:val="0"/>
        <w:autoSpaceDE w:val="0"/>
        <w:autoSpaceDN w:val="0"/>
        <w:adjustRightInd w:val="0"/>
        <w:ind w:left="426"/>
        <w:jc w:val="left"/>
        <w:textAlignment w:val="baseline"/>
        <w:rPr>
          <w:b w:val="0"/>
          <w:color w:val="000000"/>
          <w:sz w:val="21"/>
          <w:szCs w:val="21"/>
        </w:rPr>
      </w:pPr>
      <w:r w:rsidRPr="009D2376">
        <w:rPr>
          <w:b w:val="0"/>
          <w:sz w:val="21"/>
          <w:szCs w:val="21"/>
        </w:rPr>
        <w:tab/>
        <w:t xml:space="preserve">Autisták Országos Szövetsége </w:t>
      </w:r>
      <w:r w:rsidRPr="009D2376">
        <w:rPr>
          <w:b w:val="0"/>
          <w:sz w:val="21"/>
          <w:szCs w:val="21"/>
        </w:rPr>
        <w:tab/>
        <w:t xml:space="preserve"> </w:t>
      </w:r>
      <w:r w:rsidRPr="009D2376">
        <w:rPr>
          <w:b w:val="0"/>
          <w:color w:val="000000"/>
          <w:sz w:val="21"/>
          <w:szCs w:val="21"/>
          <w:highlight w:val="yellow"/>
          <w:shd w:val="clear" w:color="auto" w:fill="FEF5E7"/>
        </w:rPr>
        <w:t>XXXXXXXXXXXXX</w:t>
      </w:r>
    </w:p>
    <w:p w:rsidR="0011400B" w:rsidRPr="009D2376" w:rsidRDefault="0011400B" w:rsidP="0011400B">
      <w:pPr>
        <w:pStyle w:val="Cmsor4"/>
        <w:numPr>
          <w:ilvl w:val="0"/>
          <w:numId w:val="3"/>
        </w:numPr>
        <w:tabs>
          <w:tab w:val="center" w:pos="1985"/>
          <w:tab w:val="center" w:pos="6804"/>
        </w:tabs>
        <w:suppressAutoHyphens/>
        <w:overflowPunct w:val="0"/>
        <w:autoSpaceDE w:val="0"/>
        <w:autoSpaceDN w:val="0"/>
        <w:adjustRightInd w:val="0"/>
        <w:jc w:val="left"/>
        <w:textAlignment w:val="baseline"/>
        <w:rPr>
          <w:b w:val="0"/>
          <w:sz w:val="21"/>
          <w:szCs w:val="21"/>
        </w:rPr>
      </w:pPr>
      <w:r w:rsidRPr="009D2376">
        <w:rPr>
          <w:b w:val="0"/>
          <w:sz w:val="21"/>
          <w:szCs w:val="21"/>
        </w:rPr>
        <w:tab/>
        <w:t>Megbízó</w:t>
      </w:r>
      <w:r w:rsidRPr="009D2376">
        <w:rPr>
          <w:b w:val="0"/>
          <w:sz w:val="21"/>
          <w:szCs w:val="21"/>
        </w:rPr>
        <w:tab/>
        <w:t>Megbízott</w:t>
      </w:r>
    </w:p>
    <w:p w:rsidR="0011400B" w:rsidRPr="009D2376" w:rsidRDefault="0011400B" w:rsidP="0011400B">
      <w:pPr>
        <w:pStyle w:val="Cmsor4"/>
        <w:numPr>
          <w:ilvl w:val="0"/>
          <w:numId w:val="4"/>
        </w:numPr>
        <w:tabs>
          <w:tab w:val="center" w:pos="1985"/>
          <w:tab w:val="center" w:pos="6804"/>
        </w:tabs>
        <w:suppressAutoHyphens/>
        <w:overflowPunct w:val="0"/>
        <w:autoSpaceDE w:val="0"/>
        <w:autoSpaceDN w:val="0"/>
        <w:adjustRightInd w:val="0"/>
        <w:jc w:val="left"/>
        <w:textAlignment w:val="baseline"/>
        <w:rPr>
          <w:b w:val="0"/>
          <w:sz w:val="21"/>
          <w:szCs w:val="21"/>
        </w:rPr>
      </w:pPr>
      <w:r w:rsidRPr="009D2376">
        <w:rPr>
          <w:b w:val="0"/>
          <w:sz w:val="21"/>
          <w:szCs w:val="21"/>
        </w:rPr>
        <w:tab/>
        <w:t>képviseletében</w:t>
      </w:r>
      <w:r w:rsidRPr="009D2376">
        <w:rPr>
          <w:b w:val="0"/>
          <w:sz w:val="21"/>
          <w:szCs w:val="21"/>
        </w:rPr>
        <w:tab/>
      </w:r>
      <w:proofErr w:type="spellStart"/>
      <w:r w:rsidRPr="009D2376">
        <w:rPr>
          <w:b w:val="0"/>
          <w:sz w:val="21"/>
          <w:szCs w:val="21"/>
        </w:rPr>
        <w:t>képviseletében</w:t>
      </w:r>
      <w:proofErr w:type="spellEnd"/>
    </w:p>
    <w:p w:rsidR="0011400B" w:rsidRPr="009D2376" w:rsidRDefault="0011400B" w:rsidP="0011400B">
      <w:pPr>
        <w:pStyle w:val="Cmsor4"/>
        <w:tabs>
          <w:tab w:val="center" w:pos="1985"/>
          <w:tab w:val="center" w:pos="6804"/>
        </w:tabs>
        <w:suppressAutoHyphens/>
        <w:overflowPunct w:val="0"/>
        <w:autoSpaceDE w:val="0"/>
        <w:autoSpaceDN w:val="0"/>
        <w:adjustRightInd w:val="0"/>
        <w:jc w:val="left"/>
        <w:textAlignment w:val="baseline"/>
        <w:rPr>
          <w:b w:val="0"/>
          <w:sz w:val="21"/>
          <w:szCs w:val="21"/>
        </w:rPr>
      </w:pPr>
      <w:r w:rsidRPr="009D2376">
        <w:rPr>
          <w:b w:val="0"/>
          <w:sz w:val="21"/>
          <w:szCs w:val="21"/>
        </w:rPr>
        <w:tab/>
        <w:t>Kővári Edit</w:t>
      </w:r>
      <w:r w:rsidRPr="009D2376">
        <w:rPr>
          <w:b w:val="0"/>
          <w:sz w:val="21"/>
          <w:szCs w:val="21"/>
        </w:rPr>
        <w:tab/>
      </w:r>
      <w:r w:rsidRPr="009D2376">
        <w:rPr>
          <w:b w:val="0"/>
          <w:sz w:val="21"/>
          <w:szCs w:val="21"/>
          <w:highlight w:val="yellow"/>
        </w:rPr>
        <w:t>YYYYYYYYYYYYYYY</w:t>
      </w:r>
      <w:r w:rsidRPr="009D2376">
        <w:rPr>
          <w:b w:val="0"/>
          <w:sz w:val="21"/>
          <w:szCs w:val="21"/>
        </w:rPr>
        <w:t>Y</w:t>
      </w:r>
    </w:p>
    <w:p w:rsidR="0011400B" w:rsidRPr="009D2376" w:rsidRDefault="0011400B" w:rsidP="0011400B">
      <w:pPr>
        <w:tabs>
          <w:tab w:val="center" w:pos="1985"/>
          <w:tab w:val="center" w:pos="6663"/>
        </w:tabs>
        <w:rPr>
          <w:sz w:val="21"/>
          <w:szCs w:val="21"/>
        </w:rPr>
      </w:pPr>
      <w:r w:rsidRPr="009D2376">
        <w:rPr>
          <w:sz w:val="21"/>
          <w:szCs w:val="21"/>
        </w:rPr>
        <w:tab/>
        <w:t>Elnök</w:t>
      </w:r>
    </w:p>
    <w:sectPr w:rsidR="0011400B" w:rsidRPr="009D2376" w:rsidSect="009D2376">
      <w:headerReference w:type="default" r:id="rId8"/>
      <w:pgSz w:w="11906" w:h="16838"/>
      <w:pgMar w:top="567" w:right="1418" w:bottom="1276" w:left="1418" w:header="284" w:footer="1418"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3E" w:rsidRDefault="0065293E" w:rsidP="00535B2E">
      <w:r>
        <w:separator/>
      </w:r>
    </w:p>
  </w:endnote>
  <w:endnote w:type="continuationSeparator" w:id="0">
    <w:p w:rsidR="0065293E" w:rsidRDefault="0065293E" w:rsidP="0053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3E" w:rsidRDefault="0065293E" w:rsidP="00535B2E">
      <w:r>
        <w:separator/>
      </w:r>
    </w:p>
  </w:footnote>
  <w:footnote w:type="continuationSeparator" w:id="0">
    <w:p w:rsidR="0065293E" w:rsidRDefault="0065293E" w:rsidP="00535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2E" w:rsidRDefault="00430105">
    <w:pPr>
      <w:pStyle w:val="lfej"/>
      <w:jc w:val="center"/>
    </w:pPr>
    <w:r>
      <w:rPr>
        <w:noProof/>
      </w:rPr>
      <w:fldChar w:fldCharType="begin"/>
    </w:r>
    <w:r>
      <w:rPr>
        <w:noProof/>
      </w:rPr>
      <w:instrText xml:space="preserve"> PAGE   \* MERGEFORMAT </w:instrText>
    </w:r>
    <w:r>
      <w:rPr>
        <w:noProof/>
      </w:rPr>
      <w:fldChar w:fldCharType="separate"/>
    </w:r>
    <w:r w:rsidR="00EE49EB">
      <w:rPr>
        <w:noProof/>
      </w:rPr>
      <w:t>2</w:t>
    </w:r>
    <w:r>
      <w:rPr>
        <w:noProof/>
      </w:rPr>
      <w:fldChar w:fldCharType="end"/>
    </w:r>
  </w:p>
  <w:p w:rsidR="00535B2E" w:rsidRDefault="00535B2E">
    <w:pPr>
      <w:pStyle w:val="lfej"/>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6AF782"/>
    <w:lvl w:ilvl="0">
      <w:numFmt w:val="bullet"/>
      <w:lvlText w:val="*"/>
      <w:lvlJc w:val="left"/>
    </w:lvl>
  </w:abstractNum>
  <w:abstractNum w:abstractNumId="1">
    <w:nsid w:val="4B60615B"/>
    <w:multiLevelType w:val="hybridMultilevel"/>
    <w:tmpl w:val="7C4CF946"/>
    <w:lvl w:ilvl="0" w:tplc="3774A7D4">
      <w:start w:val="30"/>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1"/>
        <w:legacy w:legacy="1" w:legacySpace="0" w:legacyIndent="0"/>
        <w:lvlJc w:val="left"/>
        <w:rPr>
          <w:rFonts w:ascii="Wingdings 2" w:hAnsi="Wingdings 2" w:hint="default"/>
        </w:rPr>
      </w:lvl>
    </w:lvlOverride>
  </w:num>
  <w:num w:numId="3">
    <w:abstractNumId w:val="0"/>
    <w:lvlOverride w:ilvl="0">
      <w:lvl w:ilvl="0">
        <w:start w:val="1"/>
        <w:numFmt w:val="bullet"/>
        <w:lvlText w:val="%1"/>
        <w:legacy w:legacy="1" w:legacySpace="0" w:legacyIndent="0"/>
        <w:lvlJc w:val="left"/>
        <w:rPr>
          <w:rFonts w:ascii="Wingdings 2" w:hAnsi="Wingdings 2" w:hint="default"/>
        </w:rPr>
      </w:lvl>
    </w:lvlOverride>
  </w:num>
  <w:num w:numId="4">
    <w:abstractNumId w:val="0"/>
    <w:lvlOverride w:ilvl="0">
      <w:lvl w:ilvl="0">
        <w:start w:val="1"/>
        <w:numFmt w:val="bullet"/>
        <w:lvlText w:val="%1"/>
        <w:legacy w:legacy="1" w:legacySpace="0" w:legacyIndent="0"/>
        <w:lvlJc w:val="left"/>
        <w:rPr>
          <w:rFonts w:ascii="Wingdings 2" w:hAnsi="Wingdings 2"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A9"/>
    <w:rsid w:val="000047F2"/>
    <w:rsid w:val="000237B4"/>
    <w:rsid w:val="0011400B"/>
    <w:rsid w:val="00156C65"/>
    <w:rsid w:val="001573A5"/>
    <w:rsid w:val="001D0E72"/>
    <w:rsid w:val="00280440"/>
    <w:rsid w:val="002E4E1B"/>
    <w:rsid w:val="003A273A"/>
    <w:rsid w:val="00404B9B"/>
    <w:rsid w:val="00430105"/>
    <w:rsid w:val="0049169E"/>
    <w:rsid w:val="004A4F6D"/>
    <w:rsid w:val="005020EF"/>
    <w:rsid w:val="00535B2E"/>
    <w:rsid w:val="00541C3F"/>
    <w:rsid w:val="00575D2E"/>
    <w:rsid w:val="005907A9"/>
    <w:rsid w:val="005C19B8"/>
    <w:rsid w:val="005E60B3"/>
    <w:rsid w:val="00603235"/>
    <w:rsid w:val="00632A4A"/>
    <w:rsid w:val="0063341B"/>
    <w:rsid w:val="006457C8"/>
    <w:rsid w:val="00650738"/>
    <w:rsid w:val="0065293E"/>
    <w:rsid w:val="006B3A45"/>
    <w:rsid w:val="006C1E5E"/>
    <w:rsid w:val="006F6F12"/>
    <w:rsid w:val="0070700B"/>
    <w:rsid w:val="007174FA"/>
    <w:rsid w:val="00767C37"/>
    <w:rsid w:val="00767E43"/>
    <w:rsid w:val="00851892"/>
    <w:rsid w:val="0085767D"/>
    <w:rsid w:val="0087004D"/>
    <w:rsid w:val="008B76E1"/>
    <w:rsid w:val="009067C9"/>
    <w:rsid w:val="00932EA8"/>
    <w:rsid w:val="00947158"/>
    <w:rsid w:val="00955F92"/>
    <w:rsid w:val="009D2376"/>
    <w:rsid w:val="00A04C10"/>
    <w:rsid w:val="00A70664"/>
    <w:rsid w:val="00A70ECB"/>
    <w:rsid w:val="00AE2A60"/>
    <w:rsid w:val="00B5050A"/>
    <w:rsid w:val="00B81938"/>
    <w:rsid w:val="00B91F38"/>
    <w:rsid w:val="00BE1D4F"/>
    <w:rsid w:val="00BF6A64"/>
    <w:rsid w:val="00C52610"/>
    <w:rsid w:val="00CA5337"/>
    <w:rsid w:val="00D037B4"/>
    <w:rsid w:val="00D25516"/>
    <w:rsid w:val="00D41E98"/>
    <w:rsid w:val="00D96CA9"/>
    <w:rsid w:val="00EE030C"/>
    <w:rsid w:val="00EE49EB"/>
    <w:rsid w:val="00F115DF"/>
    <w:rsid w:val="00F50DFA"/>
    <w:rsid w:val="00F65EEB"/>
    <w:rsid w:val="00F94DB4"/>
    <w:rsid w:val="00FD09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07A9"/>
    <w:rPr>
      <w:sz w:val="24"/>
    </w:rPr>
  </w:style>
  <w:style w:type="paragraph" w:styleId="Cmsor4">
    <w:name w:val="heading 4"/>
    <w:basedOn w:val="Norml"/>
    <w:next w:val="Norml"/>
    <w:link w:val="Cmsor4Char"/>
    <w:qFormat/>
    <w:rsid w:val="0011400B"/>
    <w:pPr>
      <w:keepNext/>
      <w:jc w:val="center"/>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907A9"/>
    <w:pPr>
      <w:autoSpaceDE w:val="0"/>
      <w:autoSpaceDN w:val="0"/>
      <w:adjustRightInd w:val="0"/>
    </w:pPr>
    <w:rPr>
      <w:color w:val="000000"/>
      <w:sz w:val="24"/>
      <w:szCs w:val="24"/>
    </w:rPr>
  </w:style>
  <w:style w:type="paragraph" w:styleId="Szvegtrzs2">
    <w:name w:val="Body Text 2"/>
    <w:basedOn w:val="Norml"/>
    <w:rsid w:val="005907A9"/>
    <w:pPr>
      <w:jc w:val="both"/>
    </w:pPr>
    <w:rPr>
      <w:color w:val="FF0000"/>
    </w:rPr>
  </w:style>
  <w:style w:type="paragraph" w:customStyle="1" w:styleId="CharCharCharCharCharCharChar">
    <w:name w:val="Char Char Char Char Char Char Char"/>
    <w:basedOn w:val="Norml"/>
    <w:rsid w:val="001D0E72"/>
    <w:pPr>
      <w:spacing w:before="120" w:after="160" w:line="240" w:lineRule="exact"/>
      <w:jc w:val="both"/>
    </w:pPr>
    <w:rPr>
      <w:rFonts w:ascii="Tahoma" w:hAnsi="Tahoma"/>
      <w:sz w:val="20"/>
      <w:lang w:val="en-US" w:eastAsia="en-US"/>
    </w:rPr>
  </w:style>
  <w:style w:type="paragraph" w:styleId="lfej">
    <w:name w:val="header"/>
    <w:basedOn w:val="Norml"/>
    <w:link w:val="lfejChar"/>
    <w:uiPriority w:val="99"/>
    <w:rsid w:val="00535B2E"/>
    <w:pPr>
      <w:tabs>
        <w:tab w:val="center" w:pos="4536"/>
        <w:tab w:val="right" w:pos="9072"/>
      </w:tabs>
    </w:pPr>
  </w:style>
  <w:style w:type="character" w:customStyle="1" w:styleId="lfejChar">
    <w:name w:val="Élőfej Char"/>
    <w:basedOn w:val="Bekezdsalapbettpusa"/>
    <w:link w:val="lfej"/>
    <w:uiPriority w:val="99"/>
    <w:rsid w:val="00535B2E"/>
    <w:rPr>
      <w:sz w:val="24"/>
    </w:rPr>
  </w:style>
  <w:style w:type="paragraph" w:styleId="llb">
    <w:name w:val="footer"/>
    <w:basedOn w:val="Norml"/>
    <w:link w:val="llbChar"/>
    <w:rsid w:val="00535B2E"/>
    <w:pPr>
      <w:tabs>
        <w:tab w:val="center" w:pos="4536"/>
        <w:tab w:val="right" w:pos="9072"/>
      </w:tabs>
    </w:pPr>
  </w:style>
  <w:style w:type="character" w:customStyle="1" w:styleId="llbChar">
    <w:name w:val="Élőláb Char"/>
    <w:basedOn w:val="Bekezdsalapbettpusa"/>
    <w:link w:val="llb"/>
    <w:rsid w:val="00535B2E"/>
    <w:rPr>
      <w:sz w:val="24"/>
    </w:rPr>
  </w:style>
  <w:style w:type="character" w:customStyle="1" w:styleId="Cmsor4Char">
    <w:name w:val="Címsor 4 Char"/>
    <w:basedOn w:val="Bekezdsalapbettpusa"/>
    <w:link w:val="Cmsor4"/>
    <w:rsid w:val="0011400B"/>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07A9"/>
    <w:rPr>
      <w:sz w:val="24"/>
    </w:rPr>
  </w:style>
  <w:style w:type="paragraph" w:styleId="Cmsor4">
    <w:name w:val="heading 4"/>
    <w:basedOn w:val="Norml"/>
    <w:next w:val="Norml"/>
    <w:link w:val="Cmsor4Char"/>
    <w:qFormat/>
    <w:rsid w:val="0011400B"/>
    <w:pPr>
      <w:keepNext/>
      <w:jc w:val="center"/>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907A9"/>
    <w:pPr>
      <w:autoSpaceDE w:val="0"/>
      <w:autoSpaceDN w:val="0"/>
      <w:adjustRightInd w:val="0"/>
    </w:pPr>
    <w:rPr>
      <w:color w:val="000000"/>
      <w:sz w:val="24"/>
      <w:szCs w:val="24"/>
    </w:rPr>
  </w:style>
  <w:style w:type="paragraph" w:styleId="Szvegtrzs2">
    <w:name w:val="Body Text 2"/>
    <w:basedOn w:val="Norml"/>
    <w:rsid w:val="005907A9"/>
    <w:pPr>
      <w:jc w:val="both"/>
    </w:pPr>
    <w:rPr>
      <w:color w:val="FF0000"/>
    </w:rPr>
  </w:style>
  <w:style w:type="paragraph" w:customStyle="1" w:styleId="CharCharCharCharCharCharChar">
    <w:name w:val="Char Char Char Char Char Char Char"/>
    <w:basedOn w:val="Norml"/>
    <w:rsid w:val="001D0E72"/>
    <w:pPr>
      <w:spacing w:before="120" w:after="160" w:line="240" w:lineRule="exact"/>
      <w:jc w:val="both"/>
    </w:pPr>
    <w:rPr>
      <w:rFonts w:ascii="Tahoma" w:hAnsi="Tahoma"/>
      <w:sz w:val="20"/>
      <w:lang w:val="en-US" w:eastAsia="en-US"/>
    </w:rPr>
  </w:style>
  <w:style w:type="paragraph" w:styleId="lfej">
    <w:name w:val="header"/>
    <w:basedOn w:val="Norml"/>
    <w:link w:val="lfejChar"/>
    <w:uiPriority w:val="99"/>
    <w:rsid w:val="00535B2E"/>
    <w:pPr>
      <w:tabs>
        <w:tab w:val="center" w:pos="4536"/>
        <w:tab w:val="right" w:pos="9072"/>
      </w:tabs>
    </w:pPr>
  </w:style>
  <w:style w:type="character" w:customStyle="1" w:styleId="lfejChar">
    <w:name w:val="Élőfej Char"/>
    <w:basedOn w:val="Bekezdsalapbettpusa"/>
    <w:link w:val="lfej"/>
    <w:uiPriority w:val="99"/>
    <w:rsid w:val="00535B2E"/>
    <w:rPr>
      <w:sz w:val="24"/>
    </w:rPr>
  </w:style>
  <w:style w:type="paragraph" w:styleId="llb">
    <w:name w:val="footer"/>
    <w:basedOn w:val="Norml"/>
    <w:link w:val="llbChar"/>
    <w:rsid w:val="00535B2E"/>
    <w:pPr>
      <w:tabs>
        <w:tab w:val="center" w:pos="4536"/>
        <w:tab w:val="right" w:pos="9072"/>
      </w:tabs>
    </w:pPr>
  </w:style>
  <w:style w:type="character" w:customStyle="1" w:styleId="llbChar">
    <w:name w:val="Élőláb Char"/>
    <w:basedOn w:val="Bekezdsalapbettpusa"/>
    <w:link w:val="llb"/>
    <w:rsid w:val="00535B2E"/>
    <w:rPr>
      <w:sz w:val="24"/>
    </w:rPr>
  </w:style>
  <w:style w:type="character" w:customStyle="1" w:styleId="Cmsor4Char">
    <w:name w:val="Címsor 4 Char"/>
    <w:basedOn w:val="Bekezdsalapbettpusa"/>
    <w:link w:val="Cmsor4"/>
    <w:rsid w:val="0011400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1750</Words>
  <Characters>13236</Characters>
  <Application>Microsoft Office Word</Application>
  <DocSecurity>0</DocSecurity>
  <Lines>110</Lines>
  <Paragraphs>29</Paragraphs>
  <ScaleCrop>false</ScaleCrop>
  <HeadingPairs>
    <vt:vector size="2" baseType="variant">
      <vt:variant>
        <vt:lpstr>Cím</vt:lpstr>
      </vt:variant>
      <vt:variant>
        <vt:i4>1</vt:i4>
      </vt:variant>
    </vt:vector>
  </HeadingPairs>
  <TitlesOfParts>
    <vt:vector size="1" baseType="lpstr">
      <vt:lpstr>ADATFELDOLGOZÁSI</vt:lpstr>
    </vt:vector>
  </TitlesOfParts>
  <Company>x</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ADATFELDOLGOZÁSI</dc:title>
  <dc:creator>Felhasználó</dc:creator>
  <cp:lastModifiedBy>Aosz</cp:lastModifiedBy>
  <cp:revision>4</cp:revision>
  <dcterms:created xsi:type="dcterms:W3CDTF">2020-04-03T16:11:00Z</dcterms:created>
  <dcterms:modified xsi:type="dcterms:W3CDTF">2020-05-28T10:03:00Z</dcterms:modified>
</cp:coreProperties>
</file>